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49" w:type="dxa"/>
        <w:tblInd w:w="-252" w:type="dxa"/>
        <w:tblLook w:val="01E0" w:firstRow="1" w:lastRow="1" w:firstColumn="1" w:lastColumn="1" w:noHBand="0" w:noVBand="0"/>
      </w:tblPr>
      <w:tblGrid>
        <w:gridCol w:w="4374"/>
        <w:gridCol w:w="5675"/>
      </w:tblGrid>
      <w:tr w:rsidR="008D6A38" w:rsidRPr="002932AD" w14:paraId="4BAAE691" w14:textId="77777777" w:rsidTr="008D6A38">
        <w:trPr>
          <w:trHeight w:val="1341"/>
        </w:trPr>
        <w:tc>
          <w:tcPr>
            <w:tcW w:w="4374" w:type="dxa"/>
          </w:tcPr>
          <w:p w14:paraId="1BC5CAC1" w14:textId="77777777" w:rsidR="008D6A38" w:rsidRDefault="008D6A38" w:rsidP="006C66F5">
            <w:pPr>
              <w:spacing w:line="320" w:lineRule="exact"/>
              <w:ind w:left="72" w:hanging="72"/>
              <w:jc w:val="center"/>
              <w:rPr>
                <w:b/>
                <w:sz w:val="22"/>
              </w:rPr>
            </w:pPr>
            <w:r>
              <w:rPr>
                <w:b/>
                <w:sz w:val="22"/>
              </w:rPr>
              <w:t>CÔNG TY CỔ PHẦN SÁCH VÀ</w:t>
            </w:r>
          </w:p>
          <w:p w14:paraId="0E001706" w14:textId="77777777" w:rsidR="008D6A38" w:rsidRDefault="008D6A38" w:rsidP="006C66F5">
            <w:pPr>
              <w:spacing w:line="320" w:lineRule="exact"/>
              <w:ind w:left="72" w:hanging="72"/>
              <w:jc w:val="center"/>
              <w:rPr>
                <w:b/>
                <w:sz w:val="22"/>
              </w:rPr>
            </w:pPr>
            <w:r>
              <w:rPr>
                <w:b/>
                <w:sz w:val="22"/>
              </w:rPr>
              <w:t>THIẾT BỊ TRƯỜNG HỌC HÀ NỘI</w:t>
            </w:r>
          </w:p>
          <w:p w14:paraId="347FEA8B" w14:textId="23F50722" w:rsidR="008D6A38" w:rsidRDefault="008E3452" w:rsidP="006C66F5">
            <w:pPr>
              <w:spacing w:line="320" w:lineRule="exact"/>
              <w:ind w:left="72" w:hanging="72"/>
              <w:jc w:val="center"/>
              <w:rPr>
                <w:b/>
                <w:sz w:val="22"/>
              </w:rPr>
            </w:pPr>
            <w:r>
              <w:rPr>
                <w:noProof/>
              </w:rPr>
              <mc:AlternateContent>
                <mc:Choice Requires="wps">
                  <w:drawing>
                    <wp:anchor distT="4294967295" distB="4294967295" distL="114300" distR="114300" simplePos="0" relativeHeight="251658240" behindDoc="0" locked="0" layoutInCell="1" allowOverlap="1" wp14:anchorId="4D6395F4" wp14:editId="21DFDB83">
                      <wp:simplePos x="0" y="0"/>
                      <wp:positionH relativeFrom="column">
                        <wp:posOffset>889000</wp:posOffset>
                      </wp:positionH>
                      <wp:positionV relativeFrom="paragraph">
                        <wp:posOffset>26669</wp:posOffset>
                      </wp:positionV>
                      <wp:extent cx="90678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A3F1E"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pt,2.1pt" to="14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TGBrQEAAEcDAAAOAAAAZHJzL2Uyb0RvYy54bWysUsFu2zAMvQ/YPwi6L3YCtOu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"/>
                  </w:pict>
                </mc:Fallback>
              </mc:AlternateContent>
            </w:r>
          </w:p>
          <w:p w14:paraId="2A55942A" w14:textId="77777777" w:rsidR="008D6A38" w:rsidRPr="00493E8B" w:rsidRDefault="008D6A38" w:rsidP="006C66F5">
            <w:pPr>
              <w:spacing w:line="320" w:lineRule="exact"/>
              <w:ind w:left="72" w:hanging="72"/>
              <w:jc w:val="center"/>
              <w:rPr>
                <w:sz w:val="22"/>
              </w:rPr>
            </w:pPr>
          </w:p>
        </w:tc>
        <w:tc>
          <w:tcPr>
            <w:tcW w:w="5675" w:type="dxa"/>
          </w:tcPr>
          <w:p w14:paraId="3021D58B" w14:textId="77777777" w:rsidR="008D6A38" w:rsidRPr="00AC5141" w:rsidRDefault="008D6A38" w:rsidP="006C66F5">
            <w:pPr>
              <w:spacing w:line="288" w:lineRule="auto"/>
              <w:ind w:left="72" w:hanging="72"/>
              <w:jc w:val="center"/>
              <w:rPr>
                <w:b/>
                <w:sz w:val="22"/>
              </w:rPr>
            </w:pPr>
            <w:r w:rsidRPr="00AC5141">
              <w:rPr>
                <w:b/>
                <w:sz w:val="22"/>
              </w:rPr>
              <w:t>CỘNG HOÀ XÃ HỘI CHỦ NGH</w:t>
            </w:r>
            <w:r w:rsidR="002D7AB4">
              <w:rPr>
                <w:b/>
                <w:sz w:val="22"/>
              </w:rPr>
              <w:t>ĨA</w:t>
            </w:r>
            <w:r w:rsidRPr="00AC5141">
              <w:rPr>
                <w:b/>
                <w:sz w:val="22"/>
              </w:rPr>
              <w:t xml:space="preserve"> VIỆT NAM</w:t>
            </w:r>
          </w:p>
          <w:p w14:paraId="1D09F783" w14:textId="61A7B85B" w:rsidR="008D6A38" w:rsidRPr="00AC5141" w:rsidRDefault="008E3452" w:rsidP="006C66F5">
            <w:pPr>
              <w:spacing w:line="288" w:lineRule="auto"/>
              <w:ind w:left="72" w:hanging="72"/>
              <w:jc w:val="center"/>
              <w:rPr>
                <w:b/>
              </w:rPr>
            </w:pPr>
            <w:r>
              <w:rPr>
                <w:noProof/>
              </w:rPr>
              <mc:AlternateContent>
                <mc:Choice Requires="wps">
                  <w:drawing>
                    <wp:anchor distT="4294967295" distB="4294967295" distL="114300" distR="114300" simplePos="0" relativeHeight="251657216" behindDoc="0" locked="0" layoutInCell="1" allowOverlap="1" wp14:anchorId="007C80B2" wp14:editId="1F2821DC">
                      <wp:simplePos x="0" y="0"/>
                      <wp:positionH relativeFrom="column">
                        <wp:posOffset>793115</wp:posOffset>
                      </wp:positionH>
                      <wp:positionV relativeFrom="paragraph">
                        <wp:posOffset>201294</wp:posOffset>
                      </wp:positionV>
                      <wp:extent cx="19240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81136"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45pt,15.85pt" to="213.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Vl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"/>
                  </w:pict>
                </mc:Fallback>
              </mc:AlternateContent>
            </w:r>
            <w:r w:rsidR="008D6A38" w:rsidRPr="00AC5141">
              <w:rPr>
                <w:b/>
              </w:rPr>
              <w:t>Độc lập – Tự do – Hạnh phúc</w:t>
            </w:r>
          </w:p>
          <w:p w14:paraId="2269110B" w14:textId="77777777" w:rsidR="008D6A38" w:rsidRDefault="008D6A38" w:rsidP="006C66F5">
            <w:pPr>
              <w:spacing w:line="320" w:lineRule="exact"/>
              <w:ind w:left="72" w:hanging="72"/>
              <w:jc w:val="right"/>
              <w:rPr>
                <w:i/>
              </w:rPr>
            </w:pPr>
          </w:p>
          <w:p w14:paraId="33BF8C2B" w14:textId="77777777" w:rsidR="008D6A38" w:rsidRDefault="008D6A38" w:rsidP="006C66F5">
            <w:pPr>
              <w:spacing w:line="320" w:lineRule="exact"/>
              <w:ind w:left="72" w:hanging="72"/>
              <w:jc w:val="right"/>
              <w:rPr>
                <w:i/>
              </w:rPr>
            </w:pPr>
          </w:p>
          <w:p w14:paraId="567117CD" w14:textId="77777777" w:rsidR="008D6A38" w:rsidRPr="002932AD" w:rsidRDefault="008D6A38" w:rsidP="006C66F5">
            <w:pPr>
              <w:spacing w:line="320" w:lineRule="exact"/>
              <w:ind w:left="72" w:hanging="72"/>
              <w:jc w:val="right"/>
              <w:rPr>
                <w:i/>
              </w:rPr>
            </w:pPr>
          </w:p>
        </w:tc>
      </w:tr>
    </w:tbl>
    <w:p w14:paraId="765C335F" w14:textId="77777777" w:rsidR="00557D8E" w:rsidRPr="00774164" w:rsidRDefault="00C64E41" w:rsidP="004C7F3D">
      <w:pPr>
        <w:spacing w:before="60" w:after="60"/>
        <w:jc w:val="center"/>
        <w:rPr>
          <w:b/>
          <w:bCs/>
          <w:sz w:val="26"/>
          <w:szCs w:val="26"/>
          <w:lang w:val="fr-FR"/>
        </w:rPr>
      </w:pPr>
      <w:r w:rsidRPr="00774164">
        <w:rPr>
          <w:b/>
          <w:bCs/>
          <w:sz w:val="26"/>
          <w:szCs w:val="26"/>
          <w:lang w:val="fr-FR"/>
        </w:rPr>
        <w:t>QUY CHẾ</w:t>
      </w:r>
    </w:p>
    <w:p w14:paraId="4A2BB687" w14:textId="77777777" w:rsidR="00FA0F86" w:rsidRDefault="009D0378" w:rsidP="00042023">
      <w:pPr>
        <w:spacing w:before="60" w:after="60"/>
        <w:jc w:val="center"/>
        <w:rPr>
          <w:b/>
          <w:bCs/>
          <w:sz w:val="26"/>
          <w:szCs w:val="26"/>
          <w:lang w:val="fr-FR"/>
        </w:rPr>
      </w:pPr>
      <w:r>
        <w:rPr>
          <w:b/>
          <w:bCs/>
          <w:sz w:val="26"/>
          <w:szCs w:val="26"/>
          <w:lang w:val="fr-FR"/>
        </w:rPr>
        <w:t>BẦU CỬ</w:t>
      </w:r>
      <w:r w:rsidR="002D7AB4">
        <w:rPr>
          <w:b/>
          <w:bCs/>
          <w:sz w:val="26"/>
          <w:szCs w:val="26"/>
          <w:lang w:val="fr-FR"/>
        </w:rPr>
        <w:t xml:space="preserve"> </w:t>
      </w:r>
      <w:r w:rsidR="004C7F3D" w:rsidRPr="00774164">
        <w:rPr>
          <w:b/>
          <w:bCs/>
          <w:sz w:val="26"/>
          <w:szCs w:val="26"/>
          <w:lang w:val="fr-FR"/>
        </w:rPr>
        <w:t>THÀNH VIÊN</w:t>
      </w:r>
      <w:r w:rsidR="00A72570" w:rsidRPr="00774164">
        <w:rPr>
          <w:b/>
          <w:bCs/>
          <w:sz w:val="26"/>
          <w:szCs w:val="26"/>
          <w:lang w:val="fr-FR"/>
        </w:rPr>
        <w:t xml:space="preserve"> </w:t>
      </w:r>
      <w:r>
        <w:rPr>
          <w:b/>
          <w:bCs/>
          <w:sz w:val="26"/>
          <w:szCs w:val="26"/>
          <w:lang w:val="fr-FR"/>
        </w:rPr>
        <w:t>HỘI ĐỒNG QUẢN TRỊ</w:t>
      </w:r>
      <w:r w:rsidR="00FA0F86">
        <w:rPr>
          <w:b/>
          <w:bCs/>
          <w:sz w:val="26"/>
          <w:szCs w:val="26"/>
          <w:lang w:val="fr-FR"/>
        </w:rPr>
        <w:t xml:space="preserve"> </w:t>
      </w:r>
      <w:r>
        <w:rPr>
          <w:b/>
          <w:bCs/>
          <w:sz w:val="26"/>
          <w:szCs w:val="26"/>
          <w:lang w:val="fr-FR"/>
        </w:rPr>
        <w:t>NHIỆM KỲ 2020</w:t>
      </w:r>
      <w:r w:rsidR="00B0242A" w:rsidRPr="00774164">
        <w:rPr>
          <w:b/>
          <w:bCs/>
          <w:sz w:val="26"/>
          <w:szCs w:val="26"/>
          <w:lang w:val="fr-FR"/>
        </w:rPr>
        <w:t>-20</w:t>
      </w:r>
      <w:r w:rsidR="0010008F" w:rsidRPr="00774164">
        <w:rPr>
          <w:b/>
          <w:bCs/>
          <w:sz w:val="26"/>
          <w:szCs w:val="26"/>
          <w:lang w:val="fr-FR"/>
        </w:rPr>
        <w:t>2</w:t>
      </w:r>
      <w:r>
        <w:rPr>
          <w:b/>
          <w:bCs/>
          <w:sz w:val="26"/>
          <w:szCs w:val="26"/>
          <w:lang w:val="fr-FR"/>
        </w:rPr>
        <w:t>5</w:t>
      </w:r>
    </w:p>
    <w:p w14:paraId="0A062BFE" w14:textId="01A5183F" w:rsidR="004C7F3D" w:rsidRPr="00774164" w:rsidRDefault="004C7F3D" w:rsidP="00042023">
      <w:pPr>
        <w:spacing w:before="60" w:after="60"/>
        <w:jc w:val="center"/>
        <w:rPr>
          <w:b/>
          <w:bCs/>
          <w:sz w:val="26"/>
          <w:szCs w:val="26"/>
          <w:lang w:val="fr-FR"/>
        </w:rPr>
      </w:pPr>
      <w:r w:rsidRPr="00774164">
        <w:rPr>
          <w:b/>
          <w:bCs/>
          <w:sz w:val="26"/>
          <w:szCs w:val="26"/>
          <w:lang w:val="fr-FR"/>
        </w:rPr>
        <w:t xml:space="preserve">TẠI ĐẠI HỘI CỔ ĐÔNG </w:t>
      </w:r>
      <w:r w:rsidR="009D0378">
        <w:rPr>
          <w:b/>
          <w:bCs/>
          <w:sz w:val="26"/>
          <w:szCs w:val="26"/>
          <w:lang w:val="fr-FR"/>
        </w:rPr>
        <w:t>THƯỜNG NIÊN NĂM 202</w:t>
      </w:r>
      <w:r w:rsidR="00FD4118">
        <w:rPr>
          <w:b/>
          <w:bCs/>
          <w:sz w:val="26"/>
          <w:szCs w:val="26"/>
          <w:lang w:val="fr-FR"/>
        </w:rPr>
        <w:t>3</w:t>
      </w:r>
    </w:p>
    <w:p w14:paraId="29D265AC" w14:textId="77777777" w:rsidR="004E17B1" w:rsidRPr="008E3452" w:rsidRDefault="0010008F" w:rsidP="004E17B1">
      <w:pPr>
        <w:autoSpaceDE w:val="0"/>
        <w:autoSpaceDN w:val="0"/>
        <w:adjustRightInd w:val="0"/>
        <w:spacing w:line="320" w:lineRule="atLeast"/>
        <w:jc w:val="center"/>
        <w:rPr>
          <w:b/>
          <w:bCs/>
          <w:sz w:val="26"/>
          <w:szCs w:val="26"/>
          <w:lang w:val="fr-FR"/>
        </w:rPr>
      </w:pPr>
      <w:r w:rsidRPr="008E3452">
        <w:rPr>
          <w:b/>
          <w:bCs/>
          <w:sz w:val="26"/>
          <w:szCs w:val="26"/>
          <w:lang w:val="fr-FR"/>
        </w:rPr>
        <w:t xml:space="preserve">CÔNG TY CỔ PHẦN </w:t>
      </w:r>
      <w:r w:rsidR="00AD60DC" w:rsidRPr="008E3452">
        <w:rPr>
          <w:b/>
          <w:bCs/>
          <w:sz w:val="26"/>
          <w:szCs w:val="26"/>
          <w:lang w:val="fr-FR"/>
        </w:rPr>
        <w:t>SÁCH</w:t>
      </w:r>
      <w:r w:rsidR="009D0378" w:rsidRPr="008E3452">
        <w:rPr>
          <w:b/>
          <w:bCs/>
          <w:sz w:val="26"/>
          <w:szCs w:val="26"/>
          <w:lang w:val="fr-FR"/>
        </w:rPr>
        <w:t xml:space="preserve"> VÀ</w:t>
      </w:r>
      <w:r w:rsidR="00AD60DC" w:rsidRPr="008E3452">
        <w:rPr>
          <w:b/>
          <w:bCs/>
          <w:sz w:val="26"/>
          <w:szCs w:val="26"/>
          <w:lang w:val="fr-FR"/>
        </w:rPr>
        <w:t xml:space="preserve"> THIẾT BỊ TRƯỜNG HỌC HÀ NỘI</w:t>
      </w:r>
    </w:p>
    <w:p w14:paraId="07934C62" w14:textId="77777777" w:rsidR="00A31AEF" w:rsidRPr="008E3452" w:rsidRDefault="00A31AEF" w:rsidP="004C7F3D">
      <w:pPr>
        <w:spacing w:before="120" w:after="120" w:line="288" w:lineRule="auto"/>
        <w:rPr>
          <w:b/>
          <w:bCs/>
          <w:sz w:val="26"/>
          <w:szCs w:val="26"/>
          <w:lang w:val="fr-FR"/>
        </w:rPr>
      </w:pPr>
    </w:p>
    <w:p w14:paraId="38E5F75C" w14:textId="77777777" w:rsidR="00557D8E" w:rsidRPr="008E3452" w:rsidRDefault="00557D8E" w:rsidP="00200612">
      <w:pPr>
        <w:spacing w:line="312" w:lineRule="auto"/>
        <w:rPr>
          <w:b/>
          <w:bCs/>
          <w:lang w:val="fr-FR"/>
        </w:rPr>
      </w:pPr>
      <w:r w:rsidRPr="008E3452">
        <w:rPr>
          <w:b/>
          <w:bCs/>
          <w:lang w:val="fr-FR"/>
        </w:rPr>
        <w:t>Căn cứ:</w:t>
      </w:r>
    </w:p>
    <w:p w14:paraId="694F6141" w14:textId="2E3CEF49" w:rsidR="008D6A38" w:rsidRDefault="008D6A38" w:rsidP="00200612">
      <w:pPr>
        <w:spacing w:line="312" w:lineRule="auto"/>
        <w:ind w:firstLine="567"/>
        <w:jc w:val="both"/>
        <w:rPr>
          <w:lang w:val="vi-VN"/>
        </w:rPr>
      </w:pPr>
      <w:r w:rsidRPr="008E3452">
        <w:rPr>
          <w:lang w:val="fr-FR"/>
        </w:rPr>
        <w:t xml:space="preserve">- </w:t>
      </w:r>
      <w:r w:rsidRPr="00200612">
        <w:rPr>
          <w:lang w:val="vi-VN"/>
        </w:rPr>
        <w:t xml:space="preserve">Luật Doanh nghiệp số </w:t>
      </w:r>
      <w:r w:rsidR="00606441" w:rsidRPr="008E3452">
        <w:rPr>
          <w:lang w:val="fr-FR"/>
        </w:rPr>
        <w:t>59</w:t>
      </w:r>
      <w:r w:rsidRPr="00200612">
        <w:rPr>
          <w:lang w:val="vi-VN"/>
        </w:rPr>
        <w:t>/20</w:t>
      </w:r>
      <w:r w:rsidR="00606441" w:rsidRPr="008E3452">
        <w:rPr>
          <w:lang w:val="fr-FR"/>
        </w:rPr>
        <w:t>20</w:t>
      </w:r>
      <w:r w:rsidRPr="00200612">
        <w:rPr>
          <w:lang w:val="vi-VN"/>
        </w:rPr>
        <w:t>/QH201</w:t>
      </w:r>
      <w:r w:rsidR="00606441" w:rsidRPr="008E3452">
        <w:rPr>
          <w:lang w:val="fr-FR"/>
        </w:rPr>
        <w:t>4</w:t>
      </w:r>
      <w:r w:rsidRPr="00200612">
        <w:rPr>
          <w:lang w:val="vi-VN"/>
        </w:rPr>
        <w:t xml:space="preserve"> ngày </w:t>
      </w:r>
      <w:r w:rsidR="00606441" w:rsidRPr="008E3452">
        <w:rPr>
          <w:lang w:val="fr-FR"/>
        </w:rPr>
        <w:t>17</w:t>
      </w:r>
      <w:r w:rsidRPr="00200612">
        <w:rPr>
          <w:lang w:val="vi-VN"/>
        </w:rPr>
        <w:t>/</w:t>
      </w:r>
      <w:r w:rsidR="00606441" w:rsidRPr="008E3452">
        <w:rPr>
          <w:lang w:val="fr-FR"/>
        </w:rPr>
        <w:t>06</w:t>
      </w:r>
      <w:r w:rsidRPr="00200612">
        <w:rPr>
          <w:lang w:val="vi-VN"/>
        </w:rPr>
        <w:t>/20</w:t>
      </w:r>
      <w:r w:rsidR="00606441" w:rsidRPr="008E3452">
        <w:rPr>
          <w:lang w:val="fr-FR"/>
        </w:rPr>
        <w:t>20</w:t>
      </w:r>
      <w:r w:rsidRPr="008E3452">
        <w:rPr>
          <w:lang w:val="fr-FR"/>
        </w:rPr>
        <w:t xml:space="preserve"> và các văn bản hướng dẫn</w:t>
      </w:r>
      <w:r w:rsidR="002A46A4" w:rsidRPr="008E3452">
        <w:rPr>
          <w:lang w:val="fr-FR"/>
        </w:rPr>
        <w:t xml:space="preserve"> thi</w:t>
      </w:r>
      <w:r w:rsidR="00FD4118">
        <w:rPr>
          <w:lang w:val="fr-FR"/>
        </w:rPr>
        <w:t xml:space="preserve"> hành</w:t>
      </w:r>
      <w:r w:rsidRPr="00200612">
        <w:rPr>
          <w:lang w:val="vi-VN"/>
        </w:rPr>
        <w:t>;</w:t>
      </w:r>
    </w:p>
    <w:p w14:paraId="7BBA921A" w14:textId="650610EE" w:rsidR="008D6A38" w:rsidRPr="00FD4118" w:rsidRDefault="008D6A38" w:rsidP="00200612">
      <w:pPr>
        <w:spacing w:line="312" w:lineRule="auto"/>
        <w:ind w:firstLine="567"/>
        <w:jc w:val="both"/>
        <w:rPr>
          <w:lang w:val="vi-VN"/>
        </w:rPr>
      </w:pPr>
      <w:r w:rsidRPr="008E3452">
        <w:rPr>
          <w:lang w:val="vi-VN"/>
        </w:rPr>
        <w:t xml:space="preserve">- </w:t>
      </w:r>
      <w:r w:rsidRPr="00200612">
        <w:rPr>
          <w:lang w:val="vi-VN"/>
        </w:rPr>
        <w:t xml:space="preserve">Điều lệ </w:t>
      </w:r>
      <w:r w:rsidR="00FD4118" w:rsidRPr="00FD4118">
        <w:rPr>
          <w:lang w:val="vi-VN"/>
        </w:rPr>
        <w:t>tổ chức và hoạt đ</w:t>
      </w:r>
      <w:r w:rsidR="00F95366" w:rsidRPr="00F95366">
        <w:rPr>
          <w:lang w:val="vi-VN"/>
        </w:rPr>
        <w:t>ộng</w:t>
      </w:r>
      <w:r w:rsidR="00FD4118" w:rsidRPr="00FD4118">
        <w:rPr>
          <w:lang w:val="vi-VN"/>
        </w:rPr>
        <w:t xml:space="preserve"> của </w:t>
      </w:r>
      <w:r w:rsidRPr="00200612">
        <w:rPr>
          <w:lang w:val="vi-VN"/>
        </w:rPr>
        <w:t xml:space="preserve">Công ty cổ phần </w:t>
      </w:r>
      <w:r w:rsidRPr="008E3452">
        <w:rPr>
          <w:lang w:val="vi-VN"/>
        </w:rPr>
        <w:t>Sách và Thiết bị trường học Hà Nội</w:t>
      </w:r>
      <w:r w:rsidR="00FD4118" w:rsidRPr="00FD4118">
        <w:rPr>
          <w:lang w:val="vi-VN"/>
        </w:rPr>
        <w:t>,</w:t>
      </w:r>
    </w:p>
    <w:p w14:paraId="3F83F305" w14:textId="77777777" w:rsidR="001659AA" w:rsidRPr="008E3452" w:rsidRDefault="00584A4A" w:rsidP="00200612">
      <w:pPr>
        <w:numPr>
          <w:ilvl w:val="0"/>
          <w:numId w:val="17"/>
        </w:numPr>
        <w:spacing w:line="312" w:lineRule="auto"/>
        <w:ind w:left="567" w:hanging="567"/>
        <w:jc w:val="both"/>
        <w:rPr>
          <w:b/>
          <w:spacing w:val="-6"/>
          <w:lang w:val="vi-VN"/>
        </w:rPr>
      </w:pPr>
      <w:r w:rsidRPr="008E3452">
        <w:rPr>
          <w:b/>
          <w:spacing w:val="-6"/>
          <w:lang w:val="vi-VN"/>
        </w:rPr>
        <w:t>ĐỀ CỬ/ỨNG CỬ THÀNH VIÊN HỘI ĐỒNG QUẢN TRỊ</w:t>
      </w:r>
    </w:p>
    <w:p w14:paraId="440EDF28" w14:textId="77777777" w:rsidR="00584A4A" w:rsidRPr="008E3452" w:rsidRDefault="00584A4A" w:rsidP="00200612">
      <w:pPr>
        <w:spacing w:line="312" w:lineRule="auto"/>
        <w:rPr>
          <w:b/>
          <w:bCs/>
          <w:lang w:val="vi-VN"/>
        </w:rPr>
      </w:pPr>
      <w:r w:rsidRPr="008E3452">
        <w:rPr>
          <w:b/>
          <w:bCs/>
          <w:lang w:val="vi-VN"/>
        </w:rPr>
        <w:t>Điều 1. Tiêu chuẩn và điều kiện của thành viên Hội đồng quản trị</w:t>
      </w:r>
    </w:p>
    <w:p w14:paraId="0993E14B" w14:textId="77777777" w:rsidR="0010008F" w:rsidRPr="008E3452" w:rsidRDefault="0010008F" w:rsidP="00200612">
      <w:pPr>
        <w:numPr>
          <w:ilvl w:val="0"/>
          <w:numId w:val="18"/>
        </w:numPr>
        <w:tabs>
          <w:tab w:val="left" w:pos="567"/>
        </w:tabs>
        <w:spacing w:line="312" w:lineRule="auto"/>
        <w:ind w:left="567" w:hanging="567"/>
        <w:jc w:val="both"/>
        <w:rPr>
          <w:lang w:val="vi-VN"/>
        </w:rPr>
      </w:pPr>
      <w:r w:rsidRPr="008E3452">
        <w:rPr>
          <w:lang w:val="vi-VN"/>
        </w:rPr>
        <w:t xml:space="preserve">Có đủ năng lực hành vi dân sự, không thuộc đối tượng </w:t>
      </w:r>
      <w:r w:rsidR="00CA5781" w:rsidRPr="008E3452">
        <w:rPr>
          <w:lang w:val="vi-VN"/>
        </w:rPr>
        <w:t>không được</w:t>
      </w:r>
      <w:r w:rsidRPr="008E3452">
        <w:rPr>
          <w:lang w:val="vi-VN"/>
        </w:rPr>
        <w:t xml:space="preserve"> quản lý doanh nghiệp quy định tại khoản 2, Điều 1</w:t>
      </w:r>
      <w:r w:rsidR="00606441" w:rsidRPr="008E3452">
        <w:rPr>
          <w:lang w:val="vi-VN"/>
        </w:rPr>
        <w:t>7</w:t>
      </w:r>
      <w:r w:rsidRPr="008E3452">
        <w:rPr>
          <w:lang w:val="vi-VN"/>
        </w:rPr>
        <w:t xml:space="preserve"> của Luật Doanh nghiệp.</w:t>
      </w:r>
    </w:p>
    <w:p w14:paraId="0936B2F8" w14:textId="77777777" w:rsidR="0010008F" w:rsidRPr="008E3452" w:rsidRDefault="0010008F" w:rsidP="00200612">
      <w:pPr>
        <w:numPr>
          <w:ilvl w:val="0"/>
          <w:numId w:val="18"/>
        </w:numPr>
        <w:tabs>
          <w:tab w:val="left" w:pos="567"/>
        </w:tabs>
        <w:spacing w:line="312" w:lineRule="auto"/>
        <w:ind w:left="567" w:hanging="567"/>
        <w:jc w:val="both"/>
        <w:rPr>
          <w:lang w:val="vi-VN"/>
        </w:rPr>
      </w:pPr>
      <w:r w:rsidRPr="008E3452">
        <w:rPr>
          <w:lang w:val="vi-VN"/>
        </w:rPr>
        <w:t xml:space="preserve">Có </w:t>
      </w:r>
      <w:r w:rsidR="002A46A4" w:rsidRPr="008E3452">
        <w:rPr>
          <w:lang w:val="vi-VN"/>
        </w:rPr>
        <w:t>trình độ chuyên môn, kinh nghiệm trong quản lý kinh doanh hoặc trong ngành, nghề kinh doanh chủ yếu của Công ty và không nhất thiết phải là cổ đông của Công ty</w:t>
      </w:r>
      <w:r w:rsidRPr="008E3452">
        <w:rPr>
          <w:lang w:val="vi-VN"/>
        </w:rPr>
        <w:t>;</w:t>
      </w:r>
    </w:p>
    <w:p w14:paraId="127C9AD4" w14:textId="77777777" w:rsidR="0010008F" w:rsidRPr="008E3452" w:rsidRDefault="0010008F" w:rsidP="00200612">
      <w:pPr>
        <w:numPr>
          <w:ilvl w:val="0"/>
          <w:numId w:val="18"/>
        </w:numPr>
        <w:tabs>
          <w:tab w:val="left" w:pos="567"/>
        </w:tabs>
        <w:spacing w:line="312" w:lineRule="auto"/>
        <w:ind w:left="567" w:hanging="567"/>
        <w:jc w:val="both"/>
        <w:rPr>
          <w:lang w:val="vi-VN"/>
        </w:rPr>
      </w:pPr>
      <w:r w:rsidRPr="008E3452">
        <w:rPr>
          <w:lang w:val="vi-VN"/>
        </w:rPr>
        <w:t>Có sức khỏe, có phẩm chất đạo đức, trung thực, liêm khiết, hiểu biết và có ý thức chấp hành pháp luật.</w:t>
      </w:r>
    </w:p>
    <w:p w14:paraId="35012AC7" w14:textId="77777777" w:rsidR="00F95366" w:rsidRDefault="002A46A4" w:rsidP="00200612">
      <w:pPr>
        <w:numPr>
          <w:ilvl w:val="0"/>
          <w:numId w:val="18"/>
        </w:numPr>
        <w:tabs>
          <w:tab w:val="left" w:pos="567"/>
        </w:tabs>
        <w:spacing w:line="312" w:lineRule="auto"/>
        <w:ind w:left="567" w:hanging="567"/>
        <w:jc w:val="both"/>
        <w:rPr>
          <w:lang w:val="vi-VN"/>
        </w:rPr>
      </w:pPr>
      <w:r w:rsidRPr="008E3452">
        <w:rPr>
          <w:lang w:val="vi-VN"/>
        </w:rPr>
        <w:t xml:space="preserve">Không </w:t>
      </w:r>
      <w:r w:rsidR="00F95366" w:rsidRPr="00F95366">
        <w:rPr>
          <w:lang w:val="vi-VN"/>
        </w:rPr>
        <w:t>phải là người đã từng bị truy cứu trách nhiệm hình sự, bị phạt tù nhưng chưa được xóa án tích hoặc đang bị truy cứu trách nhiệm hình sự, bị phạt tù hoặc bị tòa án tước quyền hành nghề theo quy định của pháp luật.</w:t>
      </w:r>
    </w:p>
    <w:p w14:paraId="7E501667" w14:textId="7BA0889B" w:rsidR="002A46A4" w:rsidRPr="008E3452" w:rsidRDefault="00F95366" w:rsidP="00200612">
      <w:pPr>
        <w:numPr>
          <w:ilvl w:val="0"/>
          <w:numId w:val="18"/>
        </w:numPr>
        <w:tabs>
          <w:tab w:val="left" w:pos="567"/>
        </w:tabs>
        <w:spacing w:line="312" w:lineRule="auto"/>
        <w:ind w:left="567" w:hanging="567"/>
        <w:jc w:val="both"/>
        <w:rPr>
          <w:lang w:val="vi-VN"/>
        </w:rPr>
      </w:pPr>
      <w:r w:rsidRPr="00F95366">
        <w:rPr>
          <w:lang w:val="vi-VN"/>
        </w:rPr>
        <w:t>Tại thời điểm được bổ nhiệm không trực tiếp liên quan đến vụ án đã bị cơ quan có thẩm quyền khởi tố theo quy định của pháp luật.</w:t>
      </w:r>
      <w:r w:rsidR="002A46A4" w:rsidRPr="008E3452">
        <w:rPr>
          <w:lang w:val="vi-VN"/>
        </w:rPr>
        <w:t>.</w:t>
      </w:r>
    </w:p>
    <w:p w14:paraId="61787590" w14:textId="77777777" w:rsidR="003949FF" w:rsidRPr="008E3452" w:rsidRDefault="003949FF" w:rsidP="00200612">
      <w:pPr>
        <w:numPr>
          <w:ilvl w:val="0"/>
          <w:numId w:val="18"/>
        </w:numPr>
        <w:tabs>
          <w:tab w:val="left" w:pos="567"/>
        </w:tabs>
        <w:spacing w:line="312" w:lineRule="auto"/>
        <w:ind w:left="567" w:hanging="567"/>
        <w:jc w:val="both"/>
        <w:rPr>
          <w:lang w:val="vi-VN"/>
        </w:rPr>
      </w:pPr>
      <w:r w:rsidRPr="008E3452">
        <w:rPr>
          <w:lang w:val="vi-VN"/>
        </w:rPr>
        <w:t>Các điều kiện khác theo quy định của pháp luật.</w:t>
      </w:r>
    </w:p>
    <w:p w14:paraId="6542F0CC" w14:textId="77777777" w:rsidR="00584A4A" w:rsidRDefault="00584A4A" w:rsidP="00200612">
      <w:pPr>
        <w:spacing w:line="312" w:lineRule="auto"/>
        <w:rPr>
          <w:b/>
          <w:bCs/>
          <w:lang w:val="nl-NL"/>
        </w:rPr>
      </w:pPr>
      <w:r w:rsidRPr="00200612">
        <w:rPr>
          <w:b/>
          <w:bCs/>
          <w:lang w:val="nl-NL"/>
        </w:rPr>
        <w:t>Điều</w:t>
      </w:r>
      <w:r w:rsidR="00D5757E" w:rsidRPr="00200612">
        <w:rPr>
          <w:b/>
          <w:bCs/>
          <w:lang w:val="nl-NL"/>
        </w:rPr>
        <w:t xml:space="preserve"> </w:t>
      </w:r>
      <w:r w:rsidRPr="00200612">
        <w:rPr>
          <w:b/>
          <w:bCs/>
          <w:lang w:val="nl-NL"/>
        </w:rPr>
        <w:t xml:space="preserve">2. </w:t>
      </w:r>
      <w:r w:rsidR="00D5757E" w:rsidRPr="00200612">
        <w:rPr>
          <w:b/>
          <w:bCs/>
          <w:lang w:val="nl-NL"/>
        </w:rPr>
        <w:t xml:space="preserve"> </w:t>
      </w:r>
      <w:r w:rsidRPr="00200612">
        <w:rPr>
          <w:b/>
          <w:bCs/>
          <w:lang w:val="nl-NL"/>
        </w:rPr>
        <w:t>Đề cử</w:t>
      </w:r>
      <w:r w:rsidR="00606441">
        <w:rPr>
          <w:b/>
          <w:bCs/>
          <w:lang w:val="nl-NL"/>
        </w:rPr>
        <w:t>,</w:t>
      </w:r>
      <w:r w:rsidRPr="00200612">
        <w:rPr>
          <w:b/>
          <w:bCs/>
          <w:lang w:val="nl-NL"/>
        </w:rPr>
        <w:t xml:space="preserve"> ứng cử </w:t>
      </w:r>
      <w:r w:rsidR="00606441">
        <w:rPr>
          <w:b/>
          <w:bCs/>
          <w:lang w:val="nl-NL"/>
        </w:rPr>
        <w:t>Thành</w:t>
      </w:r>
      <w:r w:rsidR="002363A2" w:rsidRPr="00200612">
        <w:rPr>
          <w:b/>
          <w:bCs/>
          <w:lang w:val="nl-NL"/>
        </w:rPr>
        <w:t xml:space="preserve"> </w:t>
      </w:r>
      <w:r w:rsidRPr="00200612">
        <w:rPr>
          <w:b/>
          <w:bCs/>
          <w:lang w:val="nl-NL"/>
        </w:rPr>
        <w:t>viên Hội đồng quản trị</w:t>
      </w:r>
    </w:p>
    <w:p w14:paraId="541CB9FE" w14:textId="77777777" w:rsidR="002A46A4" w:rsidRPr="002A46A4" w:rsidRDefault="002A46A4" w:rsidP="002A46A4">
      <w:pPr>
        <w:numPr>
          <w:ilvl w:val="0"/>
          <w:numId w:val="20"/>
        </w:numPr>
        <w:spacing w:line="312" w:lineRule="auto"/>
        <w:rPr>
          <w:bCs/>
          <w:lang w:val="nl-NL"/>
        </w:rPr>
      </w:pPr>
      <w:r>
        <w:rPr>
          <w:bCs/>
          <w:lang w:val="nl-NL"/>
        </w:rPr>
        <w:t>Cổ đông hoặc nhóm cổ đông sở hữu từ 10% tổng số cổ phần phổ thông trở lên có quyền đề cử, ứng cử Thành viên Hội đồng quản trị như sau:</w:t>
      </w:r>
    </w:p>
    <w:p w14:paraId="6D183716" w14:textId="77777777" w:rsidR="009E0193" w:rsidRPr="008E3452" w:rsidRDefault="002A46A4" w:rsidP="00200612">
      <w:pPr>
        <w:numPr>
          <w:ilvl w:val="0"/>
          <w:numId w:val="19"/>
        </w:numPr>
        <w:tabs>
          <w:tab w:val="left" w:pos="567"/>
        </w:tabs>
        <w:spacing w:line="312" w:lineRule="auto"/>
        <w:ind w:left="567" w:hanging="567"/>
        <w:jc w:val="both"/>
        <w:rPr>
          <w:spacing w:val="-2"/>
          <w:lang w:val="nl-NL"/>
        </w:rPr>
      </w:pPr>
      <w:r w:rsidRPr="008E3452">
        <w:rPr>
          <w:spacing w:val="-2"/>
          <w:lang w:val="nl-NL"/>
        </w:rPr>
        <w:t>T</w:t>
      </w:r>
      <w:r w:rsidR="009E0193" w:rsidRPr="008E3452">
        <w:rPr>
          <w:spacing w:val="-2"/>
          <w:lang w:val="nl-NL"/>
        </w:rPr>
        <w:t>ừ 10%  đến dưới 20% tổng số cổ phần phổ thông được đề cử  một (01) ứng cử viên;</w:t>
      </w:r>
    </w:p>
    <w:p w14:paraId="550643D2" w14:textId="77777777" w:rsidR="009E0193" w:rsidRPr="008E3452" w:rsidRDefault="002A46A4" w:rsidP="00200612">
      <w:pPr>
        <w:numPr>
          <w:ilvl w:val="0"/>
          <w:numId w:val="19"/>
        </w:numPr>
        <w:tabs>
          <w:tab w:val="left" w:pos="567"/>
        </w:tabs>
        <w:spacing w:line="312" w:lineRule="auto"/>
        <w:ind w:left="567" w:hanging="567"/>
        <w:jc w:val="both"/>
        <w:rPr>
          <w:spacing w:val="-2"/>
          <w:lang w:val="nl-NL"/>
        </w:rPr>
      </w:pPr>
      <w:r w:rsidRPr="008E3452">
        <w:rPr>
          <w:spacing w:val="-2"/>
          <w:lang w:val="nl-NL"/>
        </w:rPr>
        <w:t>T</w:t>
      </w:r>
      <w:r w:rsidR="009E0193" w:rsidRPr="008E3452">
        <w:rPr>
          <w:spacing w:val="-2"/>
          <w:lang w:val="nl-NL"/>
        </w:rPr>
        <w:t>ừ 20%  đến dưới 30% tổng số cổ phần phổ thông được đề cử tối đa hai (02) ứng cử viên;</w:t>
      </w:r>
    </w:p>
    <w:p w14:paraId="6C64C0CE" w14:textId="77777777" w:rsidR="009E0193" w:rsidRPr="008E3452" w:rsidRDefault="002A46A4" w:rsidP="00200612">
      <w:pPr>
        <w:numPr>
          <w:ilvl w:val="0"/>
          <w:numId w:val="19"/>
        </w:numPr>
        <w:tabs>
          <w:tab w:val="left" w:pos="567"/>
        </w:tabs>
        <w:spacing w:line="312" w:lineRule="auto"/>
        <w:ind w:left="567" w:hanging="567"/>
        <w:jc w:val="both"/>
        <w:rPr>
          <w:spacing w:val="-2"/>
          <w:lang w:val="nl-NL"/>
        </w:rPr>
      </w:pPr>
      <w:r w:rsidRPr="008E3452">
        <w:rPr>
          <w:spacing w:val="-2"/>
          <w:lang w:val="nl-NL"/>
        </w:rPr>
        <w:t>T</w:t>
      </w:r>
      <w:r w:rsidR="009E0193" w:rsidRPr="008E3452">
        <w:rPr>
          <w:spacing w:val="-2"/>
          <w:lang w:val="nl-NL"/>
        </w:rPr>
        <w:t>ừ 30%  đến dưới 40% tổng số cổ phần phổ thông được đề cử tối đa ba (03) ứng cử viên;</w:t>
      </w:r>
    </w:p>
    <w:p w14:paraId="70457FCA" w14:textId="77777777" w:rsidR="009E0193" w:rsidRPr="008E3452" w:rsidRDefault="002A46A4" w:rsidP="00200612">
      <w:pPr>
        <w:numPr>
          <w:ilvl w:val="0"/>
          <w:numId w:val="19"/>
        </w:numPr>
        <w:tabs>
          <w:tab w:val="left" w:pos="567"/>
        </w:tabs>
        <w:spacing w:line="312" w:lineRule="auto"/>
        <w:ind w:left="567" w:hanging="567"/>
        <w:jc w:val="both"/>
        <w:rPr>
          <w:spacing w:val="-2"/>
          <w:lang w:val="nl-NL"/>
        </w:rPr>
      </w:pPr>
      <w:r w:rsidRPr="008E3452">
        <w:rPr>
          <w:spacing w:val="-2"/>
          <w:lang w:val="nl-NL"/>
        </w:rPr>
        <w:t>T</w:t>
      </w:r>
      <w:r w:rsidR="009E0193" w:rsidRPr="008E3452">
        <w:rPr>
          <w:spacing w:val="-2"/>
          <w:lang w:val="nl-NL"/>
        </w:rPr>
        <w:t>ừ 40% đến dưới 50% tổng số cổ phần phổ thông được đề cử tối đa bốn (04) ứng cử viên;</w:t>
      </w:r>
    </w:p>
    <w:p w14:paraId="35446A62" w14:textId="77777777" w:rsidR="009E0193" w:rsidRPr="008E3452" w:rsidRDefault="00FF0BF1" w:rsidP="00200612">
      <w:pPr>
        <w:numPr>
          <w:ilvl w:val="0"/>
          <w:numId w:val="19"/>
        </w:numPr>
        <w:tabs>
          <w:tab w:val="left" w:pos="567"/>
        </w:tabs>
        <w:spacing w:line="312" w:lineRule="auto"/>
        <w:ind w:left="567" w:hanging="567"/>
        <w:jc w:val="both"/>
        <w:rPr>
          <w:spacing w:val="-2"/>
          <w:lang w:val="nl-NL"/>
        </w:rPr>
      </w:pPr>
      <w:r w:rsidRPr="008E3452">
        <w:rPr>
          <w:spacing w:val="-2"/>
          <w:lang w:val="nl-NL"/>
        </w:rPr>
        <w:t>T</w:t>
      </w:r>
      <w:r w:rsidR="009E0193" w:rsidRPr="008E3452">
        <w:rPr>
          <w:spacing w:val="-2"/>
          <w:lang w:val="nl-NL"/>
        </w:rPr>
        <w:t xml:space="preserve">ừ 50% trở lên tổng số cổ phần phổ thông được đề cử </w:t>
      </w:r>
      <w:r w:rsidRPr="008E3452">
        <w:rPr>
          <w:spacing w:val="-2"/>
          <w:lang w:val="nl-NL"/>
        </w:rPr>
        <w:t xml:space="preserve">tối đa </w:t>
      </w:r>
      <w:r w:rsidR="009E0193" w:rsidRPr="008E3452">
        <w:rPr>
          <w:spacing w:val="-2"/>
          <w:lang w:val="nl-NL"/>
        </w:rPr>
        <w:t>năm (05) ứng cử viên.</w:t>
      </w:r>
    </w:p>
    <w:p w14:paraId="1CB21123" w14:textId="77777777" w:rsidR="00FF0BF1" w:rsidRPr="008E3452" w:rsidRDefault="00FF0BF1" w:rsidP="00FF0BF1">
      <w:pPr>
        <w:numPr>
          <w:ilvl w:val="0"/>
          <w:numId w:val="20"/>
        </w:numPr>
        <w:spacing w:line="312" w:lineRule="auto"/>
        <w:jc w:val="both"/>
        <w:rPr>
          <w:spacing w:val="-2"/>
          <w:lang w:val="nl-NL"/>
        </w:rPr>
      </w:pPr>
      <w:r w:rsidRPr="008E3452">
        <w:rPr>
          <w:spacing w:val="-2"/>
          <w:lang w:val="nl-NL"/>
        </w:rPr>
        <w:t>Trình tự, thủ tục ứng cử, đề cử theo Điều lệ Công ty và quy định của pháp luật.</w:t>
      </w:r>
    </w:p>
    <w:p w14:paraId="764835E4" w14:textId="77777777" w:rsidR="00584A4A" w:rsidRPr="00200612" w:rsidRDefault="00584A4A" w:rsidP="00200612">
      <w:pPr>
        <w:tabs>
          <w:tab w:val="left" w:pos="567"/>
        </w:tabs>
        <w:spacing w:line="312" w:lineRule="auto"/>
        <w:jc w:val="both"/>
        <w:rPr>
          <w:b/>
          <w:lang w:val="nl-NL"/>
        </w:rPr>
      </w:pPr>
      <w:r w:rsidRPr="00200612">
        <w:rPr>
          <w:b/>
          <w:lang w:val="nl-NL"/>
        </w:rPr>
        <w:t>Điều 3. Hồ sơ tham gia ứng cử, đề cử ứng cử viên để bầu thành viên Hội đồng quản trị</w:t>
      </w:r>
    </w:p>
    <w:p w14:paraId="4B486549" w14:textId="77777777" w:rsidR="00584A4A" w:rsidRPr="00200612" w:rsidRDefault="00584A4A" w:rsidP="00200612">
      <w:pPr>
        <w:pStyle w:val="BodyTextIndent3"/>
        <w:numPr>
          <w:ilvl w:val="1"/>
          <w:numId w:val="2"/>
        </w:numPr>
        <w:tabs>
          <w:tab w:val="clear" w:pos="1440"/>
          <w:tab w:val="num" w:pos="540"/>
          <w:tab w:val="num" w:pos="720"/>
        </w:tabs>
        <w:spacing w:before="0" w:after="0" w:line="312" w:lineRule="auto"/>
        <w:ind w:left="540" w:hanging="540"/>
        <w:rPr>
          <w:rFonts w:ascii="Times New Roman" w:hAnsi="Times New Roman"/>
          <w:lang w:val="nl-NL"/>
        </w:rPr>
      </w:pPr>
      <w:r w:rsidRPr="00200612">
        <w:rPr>
          <w:rFonts w:ascii="Times New Roman" w:hAnsi="Times New Roman"/>
          <w:lang w:val="nl-NL"/>
        </w:rPr>
        <w:t>Đơn xin đề cử tham gia Hội đồng quản trị (theo mẫu);</w:t>
      </w:r>
    </w:p>
    <w:p w14:paraId="33628C4B" w14:textId="77777777" w:rsidR="00584A4A" w:rsidRPr="00200612" w:rsidRDefault="00584A4A" w:rsidP="00200612">
      <w:pPr>
        <w:pStyle w:val="BodyTextIndent3"/>
        <w:numPr>
          <w:ilvl w:val="1"/>
          <w:numId w:val="2"/>
        </w:numPr>
        <w:tabs>
          <w:tab w:val="clear" w:pos="1440"/>
          <w:tab w:val="num" w:pos="540"/>
          <w:tab w:val="num" w:pos="720"/>
        </w:tabs>
        <w:spacing w:before="0" w:after="0" w:line="312" w:lineRule="auto"/>
        <w:ind w:left="540" w:hanging="540"/>
        <w:rPr>
          <w:rFonts w:ascii="Times New Roman" w:hAnsi="Times New Roman"/>
          <w:lang w:val="nl-NL"/>
        </w:rPr>
      </w:pPr>
      <w:r w:rsidRPr="00200612">
        <w:rPr>
          <w:rFonts w:ascii="Times New Roman" w:hAnsi="Times New Roman"/>
          <w:lang w:val="nl-NL"/>
        </w:rPr>
        <w:t>Sơ yếu lý lịch do ứng cử viên tự khai (theo mẫu);</w:t>
      </w:r>
    </w:p>
    <w:p w14:paraId="66ACECDD" w14:textId="77777777" w:rsidR="00584A4A" w:rsidRDefault="009E0193" w:rsidP="00200612">
      <w:pPr>
        <w:pStyle w:val="BodyTextIndent3"/>
        <w:numPr>
          <w:ilvl w:val="1"/>
          <w:numId w:val="2"/>
        </w:numPr>
        <w:tabs>
          <w:tab w:val="clear" w:pos="1440"/>
          <w:tab w:val="num" w:pos="540"/>
          <w:tab w:val="num" w:pos="720"/>
        </w:tabs>
        <w:spacing w:before="0" w:after="0" w:line="312" w:lineRule="auto"/>
        <w:ind w:left="540" w:hanging="540"/>
        <w:rPr>
          <w:rFonts w:ascii="Times New Roman" w:hAnsi="Times New Roman"/>
          <w:lang w:val="nl-NL"/>
        </w:rPr>
      </w:pPr>
      <w:r w:rsidRPr="00200612">
        <w:rPr>
          <w:rFonts w:ascii="Times New Roman" w:hAnsi="Times New Roman"/>
          <w:lang w:val="nl-NL"/>
        </w:rPr>
        <w:lastRenderedPageBreak/>
        <w:t>Bản sao Chứng minh thư nhân dân/Căn cước công dân</w:t>
      </w:r>
      <w:r w:rsidR="00B45533">
        <w:rPr>
          <w:rFonts w:ascii="Times New Roman" w:hAnsi="Times New Roman"/>
          <w:lang w:val="nl-NL"/>
        </w:rPr>
        <w:t>/Hộ chiếu</w:t>
      </w:r>
      <w:r w:rsidR="00584A4A" w:rsidRPr="00200612">
        <w:rPr>
          <w:rFonts w:ascii="Times New Roman" w:hAnsi="Times New Roman"/>
          <w:lang w:val="nl-NL"/>
        </w:rPr>
        <w:t>, Hộ khẩu thường trú (hoặc Giấy đăng ký tạm trú dài hạn), Hộ chiếu nếu là Việt kiều, người nước ngoài và các bằng cấp, văn bằng chứng chỉ chứng nhận trình độ văn hoá, trình độ chuyên môn.</w:t>
      </w:r>
    </w:p>
    <w:p w14:paraId="1307CF67" w14:textId="77777777" w:rsidR="00FF0BF1" w:rsidRPr="00200612" w:rsidRDefault="00FF0BF1" w:rsidP="00200612">
      <w:pPr>
        <w:pStyle w:val="BodyTextIndent3"/>
        <w:numPr>
          <w:ilvl w:val="1"/>
          <w:numId w:val="2"/>
        </w:numPr>
        <w:tabs>
          <w:tab w:val="clear" w:pos="1440"/>
          <w:tab w:val="num" w:pos="540"/>
          <w:tab w:val="num" w:pos="720"/>
        </w:tabs>
        <w:spacing w:before="0" w:after="0" w:line="312" w:lineRule="auto"/>
        <w:ind w:left="540" w:hanging="540"/>
        <w:rPr>
          <w:rFonts w:ascii="Times New Roman" w:hAnsi="Times New Roman"/>
          <w:lang w:val="nl-NL"/>
        </w:rPr>
      </w:pPr>
      <w:r>
        <w:rPr>
          <w:rFonts w:ascii="Times New Roman" w:hAnsi="Times New Roman"/>
          <w:lang w:val="nl-NL"/>
        </w:rPr>
        <w:t>Các giấy tờ khác liên quan đến tiêu chuẩn và điều kiện của thành viên Hội đồng quản trị theo Điều lệ Công ty và quy định của pháp luật.</w:t>
      </w:r>
    </w:p>
    <w:p w14:paraId="2DAC5239" w14:textId="77777777" w:rsidR="00584A4A" w:rsidRPr="00200612" w:rsidRDefault="00584A4A" w:rsidP="00200612">
      <w:pPr>
        <w:pStyle w:val="Heading6"/>
        <w:numPr>
          <w:ilvl w:val="0"/>
          <w:numId w:val="0"/>
        </w:numPr>
        <w:spacing w:before="0" w:line="312" w:lineRule="auto"/>
        <w:rPr>
          <w:rFonts w:ascii="Times New Roman" w:hAnsi="Times New Roman"/>
          <w:lang w:val="nl-NL"/>
        </w:rPr>
      </w:pPr>
      <w:r w:rsidRPr="00200612">
        <w:rPr>
          <w:rFonts w:ascii="Times New Roman" w:hAnsi="Times New Roman"/>
          <w:lang w:val="nl-NL"/>
        </w:rPr>
        <w:t xml:space="preserve">Điều 4. Lựa chọn </w:t>
      </w:r>
      <w:r w:rsidR="00FF0BF1">
        <w:rPr>
          <w:rFonts w:ascii="Times New Roman" w:hAnsi="Times New Roman"/>
          <w:lang w:val="nl-NL"/>
        </w:rPr>
        <w:t xml:space="preserve">và công khai </w:t>
      </w:r>
      <w:r w:rsidRPr="00200612">
        <w:rPr>
          <w:rFonts w:ascii="Times New Roman" w:hAnsi="Times New Roman"/>
          <w:lang w:val="nl-NL"/>
        </w:rPr>
        <w:t>các ứng cử viên:</w:t>
      </w:r>
    </w:p>
    <w:p w14:paraId="46DB2A33" w14:textId="77777777" w:rsidR="00584A4A" w:rsidRPr="00B835DA" w:rsidRDefault="003F4E8D" w:rsidP="003F4E8D">
      <w:pPr>
        <w:numPr>
          <w:ilvl w:val="3"/>
          <w:numId w:val="2"/>
        </w:numPr>
        <w:tabs>
          <w:tab w:val="clear" w:pos="2880"/>
        </w:tabs>
        <w:spacing w:line="312" w:lineRule="auto"/>
        <w:ind w:left="0" w:firstLine="284"/>
        <w:jc w:val="both"/>
        <w:rPr>
          <w:b/>
          <w:spacing w:val="-6"/>
          <w:lang w:val="nl-NL"/>
        </w:rPr>
      </w:pPr>
      <w:r>
        <w:rPr>
          <w:lang w:val="nl-NL"/>
        </w:rPr>
        <w:t>Trường hợp đã các định được ửng cử viên HĐQT, Công ty công bố thông tin liên quan đến các ứng cử viên tối thiểu 10 ngày trước ngày khai mạc họp Đại hội trên website của Công ty để cổ đông có thể tìm hiểu trước khi bỏ phiếu</w:t>
      </w:r>
      <w:r w:rsidR="00584A4A" w:rsidRPr="00200612">
        <w:rPr>
          <w:lang w:val="nl-NL"/>
        </w:rPr>
        <w:t>.</w:t>
      </w:r>
      <w:r w:rsidR="00B835DA">
        <w:rPr>
          <w:lang w:val="nl-NL"/>
        </w:rPr>
        <w:t xml:space="preserve"> Ứng cử viên HĐQT phải có cam kết bằng văn bản về tính trung thực, chính xác của các thông tin cá nhân được công bố và phải cam kết thực hiện nhiệm vụ một cách trung thực, cẩn trọng và vì lợi ích cao nhất của Công ty nếu được bầu.</w:t>
      </w:r>
    </w:p>
    <w:p w14:paraId="60EECA08" w14:textId="77777777" w:rsidR="00B835DA" w:rsidRPr="00FD4118" w:rsidRDefault="00B835DA" w:rsidP="003F4E8D">
      <w:pPr>
        <w:numPr>
          <w:ilvl w:val="3"/>
          <w:numId w:val="2"/>
        </w:numPr>
        <w:tabs>
          <w:tab w:val="clear" w:pos="2880"/>
        </w:tabs>
        <w:spacing w:line="312" w:lineRule="auto"/>
        <w:ind w:left="0" w:firstLine="284"/>
        <w:jc w:val="both"/>
        <w:rPr>
          <w:b/>
          <w:lang w:val="nl-NL"/>
        </w:rPr>
      </w:pPr>
      <w:r w:rsidRPr="00FD4118">
        <w:rPr>
          <w:lang w:val="nl-NL"/>
        </w:rPr>
        <w:t>Trên cơ sở các Đơn ứng cử, đề cử của các cổ đông/nhóm cổ đông, Đoàn chủ tịch Đại hội lập danh sách các ứng cử viên đáp ứng đủ tiêu thuẩn và điều kiện theo quy định trình Đại hội bầu thành viên Hội đồng quản trị.</w:t>
      </w:r>
    </w:p>
    <w:p w14:paraId="43C97723" w14:textId="77777777" w:rsidR="00584A4A" w:rsidRPr="00200612" w:rsidRDefault="008D6A2E" w:rsidP="00200612">
      <w:pPr>
        <w:numPr>
          <w:ilvl w:val="0"/>
          <w:numId w:val="17"/>
        </w:numPr>
        <w:spacing w:line="312" w:lineRule="auto"/>
        <w:ind w:left="567" w:hanging="567"/>
        <w:jc w:val="both"/>
        <w:rPr>
          <w:b/>
          <w:spacing w:val="-6"/>
          <w:lang w:val="nl-NL"/>
        </w:rPr>
      </w:pPr>
      <w:r w:rsidRPr="00200612">
        <w:rPr>
          <w:b/>
          <w:spacing w:val="-6"/>
          <w:lang w:val="nl-NL"/>
        </w:rPr>
        <w:t>BẦU CỬ THÀNH VIÊN HỘI ĐỒNG QUẢN TRỊ</w:t>
      </w:r>
    </w:p>
    <w:p w14:paraId="22EC5893" w14:textId="77777777" w:rsidR="008D6A2E" w:rsidRPr="008E3452" w:rsidRDefault="008D6A2E" w:rsidP="00200612">
      <w:pPr>
        <w:spacing w:line="312" w:lineRule="auto"/>
        <w:jc w:val="both"/>
        <w:rPr>
          <w:spacing w:val="-4"/>
          <w:lang w:val="nl-NL"/>
        </w:rPr>
      </w:pPr>
      <w:r w:rsidRPr="008E3452">
        <w:rPr>
          <w:b/>
          <w:bCs/>
          <w:spacing w:val="-4"/>
          <w:lang w:val="nl-NL"/>
        </w:rPr>
        <w:t xml:space="preserve">Điều </w:t>
      </w:r>
      <w:r w:rsidR="00FA0F86" w:rsidRPr="008E3452">
        <w:rPr>
          <w:b/>
          <w:bCs/>
          <w:spacing w:val="-4"/>
          <w:lang w:val="nl-NL"/>
        </w:rPr>
        <w:t>5</w:t>
      </w:r>
      <w:r w:rsidRPr="008E3452">
        <w:rPr>
          <w:b/>
          <w:bCs/>
          <w:spacing w:val="-4"/>
          <w:lang w:val="nl-NL"/>
        </w:rPr>
        <w:t xml:space="preserve">. Đối tượng thực hiện bầu cử </w:t>
      </w:r>
    </w:p>
    <w:p w14:paraId="600ED797" w14:textId="77777777" w:rsidR="008D6A2E" w:rsidRPr="008E3452" w:rsidRDefault="008D6A2E" w:rsidP="00200612">
      <w:pPr>
        <w:spacing w:line="312" w:lineRule="auto"/>
        <w:ind w:firstLine="720"/>
        <w:jc w:val="both"/>
        <w:rPr>
          <w:lang w:val="nl-NL"/>
        </w:rPr>
      </w:pPr>
      <w:r w:rsidRPr="008E3452">
        <w:rPr>
          <w:lang w:val="nl-NL"/>
        </w:rPr>
        <w:t xml:space="preserve">Cổ đông sở hữu cổ phần có quyền biểu quyết và đại diện theo ủy quyền của cổ đông sở hữu cổ phần có quyền biểu quyết </w:t>
      </w:r>
      <w:r w:rsidR="00A9245D" w:rsidRPr="008E3452">
        <w:rPr>
          <w:lang w:val="nl-NL"/>
        </w:rPr>
        <w:t xml:space="preserve">của </w:t>
      </w:r>
      <w:r w:rsidR="00552484" w:rsidRPr="008E3452">
        <w:rPr>
          <w:lang w:val="nl-NL"/>
        </w:rPr>
        <w:t>C</w:t>
      </w:r>
      <w:r w:rsidR="00A9245D" w:rsidRPr="008E3452">
        <w:rPr>
          <w:lang w:val="nl-NL"/>
        </w:rPr>
        <w:t>ông ty</w:t>
      </w:r>
      <w:r w:rsidRPr="008E3452">
        <w:rPr>
          <w:lang w:val="nl-NL"/>
        </w:rPr>
        <w:t xml:space="preserve">. </w:t>
      </w:r>
    </w:p>
    <w:p w14:paraId="3471B40B" w14:textId="77777777" w:rsidR="008D6A2E" w:rsidRPr="008E3452" w:rsidRDefault="008D6A2E" w:rsidP="00200612">
      <w:pPr>
        <w:spacing w:line="312" w:lineRule="auto"/>
        <w:jc w:val="both"/>
        <w:rPr>
          <w:b/>
          <w:bCs/>
          <w:lang w:val="nl-NL"/>
        </w:rPr>
      </w:pPr>
      <w:r w:rsidRPr="008E3452">
        <w:rPr>
          <w:b/>
          <w:bCs/>
          <w:lang w:val="nl-NL"/>
        </w:rPr>
        <w:t xml:space="preserve">Điều </w:t>
      </w:r>
      <w:r w:rsidR="00FA0F86" w:rsidRPr="008E3452">
        <w:rPr>
          <w:b/>
          <w:bCs/>
          <w:lang w:val="nl-NL"/>
        </w:rPr>
        <w:t>6</w:t>
      </w:r>
      <w:r w:rsidRPr="008E3452">
        <w:rPr>
          <w:b/>
          <w:bCs/>
          <w:lang w:val="nl-NL"/>
        </w:rPr>
        <w:t xml:space="preserve">. Phiếu bầu và ghi phiếu bầu </w:t>
      </w:r>
    </w:p>
    <w:p w14:paraId="0914CAF6" w14:textId="77777777" w:rsidR="008D6A2E" w:rsidRPr="008E3452" w:rsidRDefault="008D6A2E" w:rsidP="00200612">
      <w:pPr>
        <w:numPr>
          <w:ilvl w:val="0"/>
          <w:numId w:val="15"/>
        </w:numPr>
        <w:spacing w:line="312" w:lineRule="auto"/>
        <w:ind w:left="567" w:hanging="567"/>
        <w:jc w:val="both"/>
        <w:rPr>
          <w:b/>
          <w:lang w:val="nl-NL"/>
        </w:rPr>
      </w:pPr>
      <w:r w:rsidRPr="008E3452">
        <w:rPr>
          <w:b/>
          <w:bCs/>
          <w:lang w:val="nl-NL"/>
        </w:rPr>
        <w:t xml:space="preserve">Danh sách ứng cử viên </w:t>
      </w:r>
      <w:r w:rsidR="001D16D3" w:rsidRPr="008E3452">
        <w:rPr>
          <w:b/>
          <w:bCs/>
          <w:lang w:val="nl-NL"/>
        </w:rPr>
        <w:t>thành viên Hội đồng quản trị</w:t>
      </w:r>
    </w:p>
    <w:p w14:paraId="7DBB0559" w14:textId="77777777" w:rsidR="008D6A2E" w:rsidRPr="008E3452" w:rsidRDefault="008D6A2E" w:rsidP="00200612">
      <w:pPr>
        <w:spacing w:line="312" w:lineRule="auto"/>
        <w:ind w:firstLine="567"/>
        <w:jc w:val="both"/>
        <w:rPr>
          <w:lang w:val="nl-NL"/>
        </w:rPr>
      </w:pPr>
      <w:r w:rsidRPr="008E3452">
        <w:rPr>
          <w:lang w:val="nl-NL"/>
        </w:rPr>
        <w:t>Được sắp xếp theo thứ tự ABC theo tên, ghi đầy đủ họ và tên trên phiếu bầu.</w:t>
      </w:r>
    </w:p>
    <w:p w14:paraId="0AC91A33" w14:textId="77777777" w:rsidR="008D6A2E" w:rsidRPr="008E3452" w:rsidRDefault="008D6A2E" w:rsidP="00200612">
      <w:pPr>
        <w:numPr>
          <w:ilvl w:val="0"/>
          <w:numId w:val="15"/>
        </w:numPr>
        <w:spacing w:line="312" w:lineRule="auto"/>
        <w:ind w:left="567" w:hanging="567"/>
        <w:jc w:val="both"/>
        <w:rPr>
          <w:b/>
          <w:bCs/>
          <w:lang w:val="nl-NL"/>
        </w:rPr>
      </w:pPr>
      <w:r w:rsidRPr="008E3452">
        <w:rPr>
          <w:b/>
          <w:bCs/>
          <w:lang w:val="nl-NL"/>
        </w:rPr>
        <w:t>Phiếu bầu và ghi phiếu bầu</w:t>
      </w:r>
    </w:p>
    <w:p w14:paraId="5FFEDB89" w14:textId="77777777" w:rsidR="008D6A2E" w:rsidRPr="008E3452" w:rsidRDefault="008D6A2E" w:rsidP="00200612">
      <w:pPr>
        <w:numPr>
          <w:ilvl w:val="0"/>
          <w:numId w:val="14"/>
        </w:numPr>
        <w:spacing w:line="312" w:lineRule="auto"/>
        <w:ind w:left="567" w:hanging="567"/>
        <w:jc w:val="both"/>
        <w:rPr>
          <w:lang w:val="nl-NL"/>
        </w:rPr>
      </w:pPr>
      <w:r w:rsidRPr="008E3452">
        <w:rPr>
          <w:lang w:val="nl-NL"/>
        </w:rPr>
        <w:t xml:space="preserve">Phiếu bầu được in thống nhất, có tổng số </w:t>
      </w:r>
      <w:r w:rsidR="002363A2" w:rsidRPr="008E3452">
        <w:rPr>
          <w:lang w:val="nl-NL"/>
        </w:rPr>
        <w:t xml:space="preserve">cổ phần có </w:t>
      </w:r>
      <w:r w:rsidRPr="008E3452">
        <w:rPr>
          <w:lang w:val="nl-NL"/>
        </w:rPr>
        <w:t xml:space="preserve">quyền biểu quyết theo mã số tham dự; </w:t>
      </w:r>
    </w:p>
    <w:p w14:paraId="4F38FBC6" w14:textId="77777777" w:rsidR="008D6A2E" w:rsidRPr="008E3452" w:rsidRDefault="008D6A2E" w:rsidP="00200612">
      <w:pPr>
        <w:numPr>
          <w:ilvl w:val="0"/>
          <w:numId w:val="14"/>
        </w:numPr>
        <w:spacing w:line="312" w:lineRule="auto"/>
        <w:ind w:left="567" w:hanging="567"/>
        <w:jc w:val="both"/>
        <w:rPr>
          <w:lang w:val="nl-NL"/>
        </w:rPr>
      </w:pPr>
      <w:r w:rsidRPr="008E3452">
        <w:rPr>
          <w:lang w:val="nl-NL"/>
        </w:rPr>
        <w:t xml:space="preserve">Cổ đông hoặc đại diện ủy quyền được phát đồng thời phiếu bầu thành viên </w:t>
      </w:r>
      <w:r w:rsidR="001D16D3" w:rsidRPr="008E3452">
        <w:rPr>
          <w:lang w:val="nl-NL"/>
        </w:rPr>
        <w:t>Hội đồng quản trị/</w:t>
      </w:r>
      <w:r w:rsidRPr="008E3452">
        <w:rPr>
          <w:lang w:val="nl-NL"/>
        </w:rPr>
        <w:t xml:space="preserve">Ban kiểm soát theo mã số tham dự </w:t>
      </w:r>
      <w:r w:rsidRPr="008E3452">
        <w:rPr>
          <w:i/>
          <w:lang w:val="nl-NL"/>
        </w:rPr>
        <w:t>(sở hữu và được ủy quyền);</w:t>
      </w:r>
      <w:r w:rsidRPr="008E3452">
        <w:rPr>
          <w:lang w:val="nl-NL"/>
        </w:rPr>
        <w:t xml:space="preserve"> </w:t>
      </w:r>
    </w:p>
    <w:p w14:paraId="581FAF13" w14:textId="77777777" w:rsidR="008D6A2E" w:rsidRPr="008E3452" w:rsidRDefault="008D6A2E" w:rsidP="00200612">
      <w:pPr>
        <w:numPr>
          <w:ilvl w:val="0"/>
          <w:numId w:val="14"/>
        </w:numPr>
        <w:spacing w:line="312" w:lineRule="auto"/>
        <w:ind w:left="567" w:hanging="567"/>
        <w:jc w:val="both"/>
        <w:rPr>
          <w:lang w:val="nl-NL"/>
        </w:rPr>
      </w:pPr>
      <w:r w:rsidRPr="008E3452">
        <w:rPr>
          <w:lang w:val="nl-NL"/>
        </w:rPr>
        <w:t xml:space="preserve">Trường hợp ghi sai, cổ đông đề nghị </w:t>
      </w:r>
      <w:r w:rsidR="006A0331" w:rsidRPr="008E3452">
        <w:rPr>
          <w:lang w:val="nl-NL"/>
        </w:rPr>
        <w:t>Tổ</w:t>
      </w:r>
      <w:r w:rsidRPr="008E3452">
        <w:rPr>
          <w:lang w:val="nl-NL"/>
        </w:rPr>
        <w:t xml:space="preserve"> kiểm phiếu đổi phiếu bầu khác; </w:t>
      </w:r>
    </w:p>
    <w:p w14:paraId="528C4511" w14:textId="77777777" w:rsidR="008D6A2E" w:rsidRPr="008E3452" w:rsidRDefault="008D6A2E" w:rsidP="00200612">
      <w:pPr>
        <w:numPr>
          <w:ilvl w:val="0"/>
          <w:numId w:val="14"/>
        </w:numPr>
        <w:spacing w:line="312" w:lineRule="auto"/>
        <w:ind w:left="567" w:hanging="567"/>
        <w:jc w:val="both"/>
        <w:rPr>
          <w:lang w:val="nl-NL"/>
        </w:rPr>
      </w:pPr>
      <w:r w:rsidRPr="008E3452">
        <w:rPr>
          <w:lang w:val="nl-NL"/>
        </w:rPr>
        <w:t xml:space="preserve">Cổ đông </w:t>
      </w:r>
      <w:r w:rsidR="001D16D3" w:rsidRPr="008E3452">
        <w:rPr>
          <w:lang w:val="nl-NL"/>
        </w:rPr>
        <w:t xml:space="preserve">hoặc người được ủy quyền </w:t>
      </w:r>
      <w:r w:rsidRPr="008E3452">
        <w:rPr>
          <w:lang w:val="nl-NL"/>
        </w:rPr>
        <w:t>phải</w:t>
      </w:r>
      <w:r w:rsidR="002363A2" w:rsidRPr="008E3452">
        <w:rPr>
          <w:lang w:val="nl-NL"/>
        </w:rPr>
        <w:t xml:space="preserve"> tự mình ghi số phiếu</w:t>
      </w:r>
      <w:r w:rsidRPr="008E3452">
        <w:rPr>
          <w:lang w:val="nl-NL"/>
        </w:rPr>
        <w:t xml:space="preserve"> bầu cho từng ứng cử viên vào ô trống của ứng cử viên đó trên phiếu bầu</w:t>
      </w:r>
      <w:r w:rsidR="00565EF8" w:rsidRPr="008E3452">
        <w:rPr>
          <w:lang w:val="nl-NL"/>
        </w:rPr>
        <w:t>, ký và ghi rõ họ tên.</w:t>
      </w:r>
    </w:p>
    <w:p w14:paraId="6A427CDB" w14:textId="77777777" w:rsidR="008D6A2E" w:rsidRPr="008E3452" w:rsidRDefault="008D6A2E" w:rsidP="00200612">
      <w:pPr>
        <w:numPr>
          <w:ilvl w:val="0"/>
          <w:numId w:val="15"/>
        </w:numPr>
        <w:spacing w:line="312" w:lineRule="auto"/>
        <w:ind w:left="567" w:hanging="567"/>
        <w:jc w:val="both"/>
        <w:rPr>
          <w:b/>
          <w:bCs/>
          <w:lang w:val="nl-NL"/>
        </w:rPr>
      </w:pPr>
      <w:r w:rsidRPr="008E3452">
        <w:rPr>
          <w:b/>
          <w:bCs/>
          <w:lang w:val="nl-NL"/>
        </w:rPr>
        <w:t>Các trường hợp phiếu bầu không hợp lệ</w:t>
      </w:r>
    </w:p>
    <w:p w14:paraId="13BCDC0A" w14:textId="20D70B0F" w:rsidR="008D6A2E" w:rsidRPr="008E3452" w:rsidRDefault="008D6A2E" w:rsidP="00200612">
      <w:pPr>
        <w:numPr>
          <w:ilvl w:val="0"/>
          <w:numId w:val="14"/>
        </w:numPr>
        <w:spacing w:line="312" w:lineRule="auto"/>
        <w:ind w:left="567" w:hanging="567"/>
        <w:jc w:val="both"/>
        <w:rPr>
          <w:lang w:val="nl-NL"/>
        </w:rPr>
      </w:pPr>
      <w:r w:rsidRPr="008E3452">
        <w:rPr>
          <w:lang w:val="nl-NL"/>
        </w:rPr>
        <w:t xml:space="preserve">Phiếu không </w:t>
      </w:r>
      <w:r w:rsidR="00C42497">
        <w:rPr>
          <w:lang w:val="nl-NL"/>
        </w:rPr>
        <w:t>phải do</w:t>
      </w:r>
      <w:r w:rsidRPr="008E3452">
        <w:rPr>
          <w:lang w:val="nl-NL"/>
        </w:rPr>
        <w:t xml:space="preserve"> </w:t>
      </w:r>
      <w:r w:rsidR="00821320" w:rsidRPr="008E3452">
        <w:rPr>
          <w:lang w:val="nl-NL"/>
        </w:rPr>
        <w:t>Ban tổ chức Đại hội</w:t>
      </w:r>
      <w:r w:rsidR="00C42497">
        <w:rPr>
          <w:lang w:val="nl-NL"/>
        </w:rPr>
        <w:t xml:space="preserve"> phát hành</w:t>
      </w:r>
      <w:r w:rsidRPr="008E3452">
        <w:rPr>
          <w:lang w:val="nl-NL"/>
        </w:rPr>
        <w:t xml:space="preserve">, không có dấu của </w:t>
      </w:r>
      <w:r w:rsidR="00774164" w:rsidRPr="008E3452">
        <w:rPr>
          <w:lang w:val="nl-NL"/>
        </w:rPr>
        <w:t>Công ty</w:t>
      </w:r>
      <w:r w:rsidR="001B1F8C" w:rsidRPr="008E3452">
        <w:rPr>
          <w:lang w:val="nl-NL"/>
        </w:rPr>
        <w:t>;</w:t>
      </w:r>
    </w:p>
    <w:p w14:paraId="4F52367C" w14:textId="77777777" w:rsidR="008D6A2E" w:rsidRPr="008E3452" w:rsidRDefault="008D6A2E" w:rsidP="00200612">
      <w:pPr>
        <w:numPr>
          <w:ilvl w:val="0"/>
          <w:numId w:val="14"/>
        </w:numPr>
        <w:spacing w:line="312" w:lineRule="auto"/>
        <w:ind w:left="567" w:hanging="567"/>
        <w:jc w:val="both"/>
        <w:rPr>
          <w:lang w:val="nl-NL"/>
        </w:rPr>
      </w:pPr>
      <w:r w:rsidRPr="008E3452">
        <w:rPr>
          <w:lang w:val="nl-NL"/>
        </w:rPr>
        <w:t xml:space="preserve">Phiếu gạch xoá, sửa chữa, ghi thêm hoặc ghi tên không đúng, không thuộc danh sách ứng cử viên đã được </w:t>
      </w:r>
      <w:r w:rsidR="00821320" w:rsidRPr="008E3452">
        <w:rPr>
          <w:lang w:val="nl-NL"/>
        </w:rPr>
        <w:t>Đại hội đồng cổ đông</w:t>
      </w:r>
      <w:r w:rsidRPr="008E3452">
        <w:rPr>
          <w:lang w:val="nl-NL"/>
        </w:rPr>
        <w:t xml:space="preserve"> thống nhất thông qua trước khi tiến hành bỏ phiếu;</w:t>
      </w:r>
    </w:p>
    <w:p w14:paraId="20011E7F" w14:textId="77777777" w:rsidR="008D6A2E" w:rsidRPr="008E3452" w:rsidRDefault="008D6A2E" w:rsidP="00200612">
      <w:pPr>
        <w:numPr>
          <w:ilvl w:val="0"/>
          <w:numId w:val="14"/>
        </w:numPr>
        <w:spacing w:line="312" w:lineRule="auto"/>
        <w:ind w:left="567" w:hanging="567"/>
        <w:jc w:val="both"/>
        <w:rPr>
          <w:lang w:val="nl-NL"/>
        </w:rPr>
      </w:pPr>
      <w:r w:rsidRPr="008E3452">
        <w:rPr>
          <w:lang w:val="nl-NL"/>
        </w:rPr>
        <w:t xml:space="preserve">Phiếu có tổng số quyền đã biểu quyết cho những ứng cử viên của cổ đông vượt quá tổng số quyền được biểu quyết của cổ đông đó nắm giữ (bao gồm sở hữu và được ủy quyền). </w:t>
      </w:r>
    </w:p>
    <w:p w14:paraId="65FBB3BE" w14:textId="77777777" w:rsidR="008D6A2E" w:rsidRPr="00200612" w:rsidRDefault="008D6A2E" w:rsidP="00200612">
      <w:pPr>
        <w:spacing w:line="312" w:lineRule="auto"/>
        <w:jc w:val="both"/>
        <w:rPr>
          <w:lang w:val="pt-BR"/>
        </w:rPr>
      </w:pPr>
      <w:r w:rsidRPr="00200612">
        <w:rPr>
          <w:b/>
          <w:bCs/>
          <w:lang w:val="pt-BR"/>
        </w:rPr>
        <w:t xml:space="preserve">Điều </w:t>
      </w:r>
      <w:r w:rsidR="00FA0F86">
        <w:rPr>
          <w:b/>
          <w:bCs/>
          <w:lang w:val="pt-BR"/>
        </w:rPr>
        <w:t>7</w:t>
      </w:r>
      <w:r w:rsidRPr="00200612">
        <w:rPr>
          <w:b/>
          <w:bCs/>
          <w:lang w:val="pt-BR"/>
        </w:rPr>
        <w:t>. Phương thức bầu cử</w:t>
      </w:r>
      <w:r w:rsidRPr="00200612">
        <w:rPr>
          <w:lang w:val="pt-BR"/>
        </w:rPr>
        <w:t xml:space="preserve"> </w:t>
      </w:r>
    </w:p>
    <w:p w14:paraId="042B766A" w14:textId="77777777" w:rsidR="008D6A2E" w:rsidRPr="00200612" w:rsidRDefault="008D6A2E" w:rsidP="00200612">
      <w:pPr>
        <w:numPr>
          <w:ilvl w:val="0"/>
          <w:numId w:val="14"/>
        </w:numPr>
        <w:spacing w:line="312" w:lineRule="auto"/>
        <w:ind w:left="567" w:hanging="567"/>
        <w:jc w:val="both"/>
        <w:rPr>
          <w:lang w:val="pt-BR"/>
        </w:rPr>
      </w:pPr>
      <w:r w:rsidRPr="00200612">
        <w:rPr>
          <w:lang w:val="pt-BR"/>
        </w:rPr>
        <w:t xml:space="preserve">Việc biểu quyết bầu thành viên </w:t>
      </w:r>
      <w:r w:rsidR="001D16D3" w:rsidRPr="00200612">
        <w:rPr>
          <w:lang w:val="pt-BR"/>
        </w:rPr>
        <w:t>H</w:t>
      </w:r>
      <w:r w:rsidR="00FA0F86">
        <w:rPr>
          <w:lang w:val="pt-BR"/>
        </w:rPr>
        <w:t xml:space="preserve">ĐQT </w:t>
      </w:r>
      <w:r w:rsidRPr="00200612">
        <w:rPr>
          <w:lang w:val="pt-BR"/>
        </w:rPr>
        <w:t xml:space="preserve">thực hiện bỏ phiếu kín theo phương thức bầu dồn phiếu; </w:t>
      </w:r>
    </w:p>
    <w:p w14:paraId="126A73B0" w14:textId="4D896384" w:rsidR="008D6A2E" w:rsidRPr="00200612" w:rsidRDefault="008D6A2E" w:rsidP="00200612">
      <w:pPr>
        <w:numPr>
          <w:ilvl w:val="0"/>
          <w:numId w:val="14"/>
        </w:numPr>
        <w:spacing w:line="312" w:lineRule="auto"/>
        <w:ind w:left="567" w:hanging="567"/>
        <w:jc w:val="both"/>
        <w:rPr>
          <w:spacing w:val="-4"/>
          <w:lang w:val="pt-BR"/>
        </w:rPr>
      </w:pPr>
      <w:r w:rsidRPr="00200612">
        <w:rPr>
          <w:spacing w:val="-4"/>
          <w:lang w:val="pt-BR"/>
        </w:rPr>
        <w:t xml:space="preserve">Mỗi cổ </w:t>
      </w:r>
      <w:r w:rsidR="002363A2" w:rsidRPr="00200612">
        <w:rPr>
          <w:spacing w:val="-4"/>
          <w:lang w:val="pt-BR"/>
        </w:rPr>
        <w:t>đông có tổng số phiếu bầu</w:t>
      </w:r>
      <w:r w:rsidRPr="00200612">
        <w:rPr>
          <w:spacing w:val="-4"/>
          <w:lang w:val="pt-BR"/>
        </w:rPr>
        <w:t xml:space="preserve"> tương ứng với tổng số cổ phần có quyền biểu quyết (bao gồm sở hữu và được ủy quyền) nhân với số thành viên được bầu của </w:t>
      </w:r>
      <w:r w:rsidR="00821320" w:rsidRPr="00200612">
        <w:rPr>
          <w:lang w:val="pt-BR"/>
        </w:rPr>
        <w:t>Hội đồng quản trị</w:t>
      </w:r>
      <w:r w:rsidR="00FA0F86">
        <w:rPr>
          <w:lang w:val="pt-BR"/>
        </w:rPr>
        <w:t>.</w:t>
      </w:r>
    </w:p>
    <w:p w14:paraId="18E4DCBD" w14:textId="77777777" w:rsidR="008D6A2E" w:rsidRPr="00200612" w:rsidRDefault="008D6A2E" w:rsidP="00200612">
      <w:pPr>
        <w:numPr>
          <w:ilvl w:val="0"/>
          <w:numId w:val="14"/>
        </w:numPr>
        <w:spacing w:line="312" w:lineRule="auto"/>
        <w:ind w:left="567" w:hanging="567"/>
        <w:jc w:val="both"/>
        <w:rPr>
          <w:spacing w:val="-4"/>
          <w:lang w:val="pt-BR"/>
        </w:rPr>
      </w:pPr>
      <w:r w:rsidRPr="00200612">
        <w:rPr>
          <w:spacing w:val="-4"/>
          <w:lang w:val="pt-BR"/>
        </w:rPr>
        <w:t xml:space="preserve">Cổ đông có thể </w:t>
      </w:r>
      <w:r w:rsidR="002363A2" w:rsidRPr="00200612">
        <w:rPr>
          <w:spacing w:val="-4"/>
          <w:lang w:val="pt-BR"/>
        </w:rPr>
        <w:t>dồn hết tổng số phiếu bầu</w:t>
      </w:r>
      <w:r w:rsidRPr="00200612">
        <w:rPr>
          <w:spacing w:val="-4"/>
          <w:lang w:val="pt-BR"/>
        </w:rPr>
        <w:t xml:space="preserve"> cho một</w:t>
      </w:r>
      <w:r w:rsidR="002363A2" w:rsidRPr="00200612">
        <w:rPr>
          <w:spacing w:val="-4"/>
          <w:lang w:val="pt-BR"/>
        </w:rPr>
        <w:t xml:space="preserve"> người </w:t>
      </w:r>
      <w:r w:rsidR="00BF22E2" w:rsidRPr="00200612">
        <w:rPr>
          <w:spacing w:val="-4"/>
          <w:lang w:val="pt-BR"/>
        </w:rPr>
        <w:t>hoặc</w:t>
      </w:r>
      <w:r w:rsidRPr="00200612">
        <w:rPr>
          <w:spacing w:val="-4"/>
          <w:lang w:val="pt-BR"/>
        </w:rPr>
        <w:t xml:space="preserve"> một số </w:t>
      </w:r>
      <w:r w:rsidR="002363A2" w:rsidRPr="00200612">
        <w:rPr>
          <w:spacing w:val="-4"/>
          <w:lang w:val="pt-BR"/>
        </w:rPr>
        <w:t>người</w:t>
      </w:r>
      <w:r w:rsidR="00CD2A11" w:rsidRPr="00200612">
        <w:rPr>
          <w:spacing w:val="-4"/>
          <w:lang w:val="pt-BR"/>
        </w:rPr>
        <w:t>,</w:t>
      </w:r>
      <w:r w:rsidRPr="00200612">
        <w:rPr>
          <w:spacing w:val="-4"/>
          <w:lang w:val="pt-BR"/>
        </w:rPr>
        <w:t xml:space="preserve"> </w:t>
      </w:r>
      <w:r w:rsidR="00BF22E2" w:rsidRPr="00200612">
        <w:rPr>
          <w:spacing w:val="-4"/>
          <w:lang w:val="pt-BR"/>
        </w:rPr>
        <w:t>nhưng không quá số thành viên đã được Đại hội đồng cổ đông biểu quyết thông qua.</w:t>
      </w:r>
    </w:p>
    <w:p w14:paraId="1EF5022C" w14:textId="77777777" w:rsidR="008D6A2E" w:rsidRPr="00200612" w:rsidRDefault="008D6A2E" w:rsidP="00200612">
      <w:pPr>
        <w:spacing w:line="312" w:lineRule="auto"/>
        <w:jc w:val="both"/>
        <w:rPr>
          <w:lang w:val="pt-BR"/>
        </w:rPr>
      </w:pPr>
      <w:r w:rsidRPr="00200612">
        <w:rPr>
          <w:b/>
          <w:bCs/>
          <w:lang w:val="pt-BR"/>
        </w:rPr>
        <w:t xml:space="preserve">Điều </w:t>
      </w:r>
      <w:r w:rsidR="00FA0F86">
        <w:rPr>
          <w:b/>
          <w:bCs/>
          <w:lang w:val="pt-BR"/>
        </w:rPr>
        <w:t>8</w:t>
      </w:r>
      <w:r w:rsidRPr="00200612">
        <w:rPr>
          <w:b/>
          <w:bCs/>
          <w:lang w:val="pt-BR"/>
        </w:rPr>
        <w:t xml:space="preserve">. </w:t>
      </w:r>
      <w:r w:rsidR="006A0331" w:rsidRPr="00200612">
        <w:rPr>
          <w:b/>
          <w:bCs/>
          <w:lang w:val="pt-BR"/>
        </w:rPr>
        <w:t>Tổ</w:t>
      </w:r>
      <w:r w:rsidRPr="00200612">
        <w:rPr>
          <w:b/>
          <w:bCs/>
          <w:lang w:val="pt-BR"/>
        </w:rPr>
        <w:t xml:space="preserve"> Kiểm phiếu, nguyên tắc bỏ phiếu và kiểm phiếu</w:t>
      </w:r>
    </w:p>
    <w:p w14:paraId="38611EB6" w14:textId="77777777" w:rsidR="008D6A2E" w:rsidRPr="00200612" w:rsidRDefault="006A0331" w:rsidP="00200612">
      <w:pPr>
        <w:numPr>
          <w:ilvl w:val="0"/>
          <w:numId w:val="16"/>
        </w:numPr>
        <w:spacing w:line="312" w:lineRule="auto"/>
        <w:ind w:left="567" w:hanging="567"/>
        <w:jc w:val="both"/>
        <w:rPr>
          <w:b/>
        </w:rPr>
      </w:pPr>
      <w:r w:rsidRPr="00200612">
        <w:rPr>
          <w:b/>
        </w:rPr>
        <w:lastRenderedPageBreak/>
        <w:t>Tổ</w:t>
      </w:r>
      <w:r w:rsidR="008D6A2E" w:rsidRPr="00200612">
        <w:rPr>
          <w:b/>
        </w:rPr>
        <w:t xml:space="preserve"> Kiểm phiếu</w:t>
      </w:r>
    </w:p>
    <w:p w14:paraId="00E405F6" w14:textId="52A6620F" w:rsidR="008D6A2E" w:rsidRPr="00200612" w:rsidRDefault="006A0331" w:rsidP="00200612">
      <w:pPr>
        <w:numPr>
          <w:ilvl w:val="0"/>
          <w:numId w:val="14"/>
        </w:numPr>
        <w:spacing w:line="312" w:lineRule="auto"/>
        <w:ind w:left="567" w:hanging="567"/>
        <w:jc w:val="both"/>
      </w:pPr>
      <w:r w:rsidRPr="00200612">
        <w:t>Tổ</w:t>
      </w:r>
      <w:r w:rsidR="008D6A2E" w:rsidRPr="00200612">
        <w:t xml:space="preserve"> Kiểm phiếu do </w:t>
      </w:r>
      <w:r w:rsidR="00565EF8" w:rsidRPr="00200612">
        <w:t>Ban tổ chức</w:t>
      </w:r>
      <w:r w:rsidR="008D6A2E" w:rsidRPr="00200612">
        <w:t xml:space="preserve"> đề cử và được Đại hội đồng cổ đông thông qua;</w:t>
      </w:r>
      <w:r w:rsidR="00C42497" w:rsidRPr="00C42497">
        <w:t xml:space="preserve"> </w:t>
      </w:r>
      <w:r w:rsidR="00C42497" w:rsidRPr="00200612">
        <w:t>Thành viên Tổ kiểm phiếu không được có tên trong danh sách đề cử và ứng cử vào Hội đồng quản trị</w:t>
      </w:r>
      <w:r w:rsidR="00C42497">
        <w:t>.</w:t>
      </w:r>
    </w:p>
    <w:p w14:paraId="4E70AE18" w14:textId="08CDC977" w:rsidR="008D6A2E" w:rsidRPr="00200612" w:rsidRDefault="006A0331" w:rsidP="00C42497">
      <w:pPr>
        <w:numPr>
          <w:ilvl w:val="0"/>
          <w:numId w:val="14"/>
        </w:numPr>
        <w:spacing w:line="312" w:lineRule="auto"/>
        <w:ind w:left="567" w:hanging="567"/>
        <w:jc w:val="both"/>
      </w:pPr>
      <w:r w:rsidRPr="00200612">
        <w:t>Tổ</w:t>
      </w:r>
      <w:r w:rsidR="008D6A2E" w:rsidRPr="00200612">
        <w:t xml:space="preserve"> Kiểm phiếu có trách nhiệm</w:t>
      </w:r>
      <w:r w:rsidR="00C42497">
        <w:t xml:space="preserve"> tiến hành các thủ tục cần thiết cho việc bỏ phiếu bầu thành viên HĐQT, bao gồm: thông qua Quy chế bầu cử; hướng dẫn ghi phiếu; chuẩn bị hòm phiếu; giám sát việc bỏ phiếu và tiến hành kiểm phiếu.</w:t>
      </w:r>
    </w:p>
    <w:p w14:paraId="53D39C32" w14:textId="7A969D31" w:rsidR="008D6A2E" w:rsidRPr="00200612" w:rsidRDefault="00C42497" w:rsidP="00200612">
      <w:pPr>
        <w:numPr>
          <w:ilvl w:val="0"/>
          <w:numId w:val="14"/>
        </w:numPr>
        <w:spacing w:line="312" w:lineRule="auto"/>
        <w:ind w:left="567" w:hanging="567"/>
        <w:jc w:val="both"/>
      </w:pPr>
      <w:r>
        <w:t>Tổ kiểm phiếu có trách nhiệm lập biên bản kết quả kiểm phiếu, chịu trách nhiệm về tính trung thực và chính xác của Kết quả kiểm phiếu; công bố kết quả bầu cử trước Đại hội, giao lại Biên bản kiểm phiếu và toàn bộ Phiếu bầu cử cho Tổ Thư ký Đại hội</w:t>
      </w:r>
      <w:r w:rsidR="002352EE" w:rsidRPr="00200612">
        <w:t>.</w:t>
      </w:r>
    </w:p>
    <w:p w14:paraId="781BFCF5" w14:textId="77777777" w:rsidR="008D6A2E" w:rsidRPr="00200612" w:rsidRDefault="008D6A2E" w:rsidP="00200612">
      <w:pPr>
        <w:numPr>
          <w:ilvl w:val="0"/>
          <w:numId w:val="16"/>
        </w:numPr>
        <w:spacing w:line="312" w:lineRule="auto"/>
        <w:ind w:left="567" w:hanging="567"/>
        <w:jc w:val="both"/>
        <w:rPr>
          <w:b/>
        </w:rPr>
      </w:pPr>
      <w:r w:rsidRPr="00200612">
        <w:rPr>
          <w:b/>
        </w:rPr>
        <w:t>Nguyên tắc bỏ phiếu và kiểm phiếu</w:t>
      </w:r>
    </w:p>
    <w:p w14:paraId="64C43831" w14:textId="77777777" w:rsidR="008D6A2E" w:rsidRPr="00200612" w:rsidRDefault="006A0331" w:rsidP="00200612">
      <w:pPr>
        <w:numPr>
          <w:ilvl w:val="0"/>
          <w:numId w:val="14"/>
        </w:numPr>
        <w:spacing w:line="312" w:lineRule="auto"/>
        <w:ind w:left="567" w:hanging="567"/>
        <w:jc w:val="both"/>
      </w:pPr>
      <w:r w:rsidRPr="00200612">
        <w:t>Tổ</w:t>
      </w:r>
      <w:r w:rsidR="008D6A2E" w:rsidRPr="00200612">
        <w:t xml:space="preserve"> kiểm phiếu tiến hành kiểm tra thùng phiếu trước sự chứng kiến của các cổ đông; </w:t>
      </w:r>
    </w:p>
    <w:p w14:paraId="56AC8CF0" w14:textId="77777777" w:rsidR="008D6A2E" w:rsidRPr="00200612" w:rsidRDefault="008D6A2E" w:rsidP="00200612">
      <w:pPr>
        <w:numPr>
          <w:ilvl w:val="0"/>
          <w:numId w:val="14"/>
        </w:numPr>
        <w:spacing w:line="312" w:lineRule="auto"/>
        <w:ind w:left="567" w:hanging="567"/>
        <w:jc w:val="both"/>
      </w:pPr>
      <w:r w:rsidRPr="00200612">
        <w:t>Việc bỏ phiếu được bắt đầu khi việc phát phiếu bầu cử được hoàn tất và kết thúc khi cổ đông cuối cùng bỏ phiếu bầu vào thùng phiếu;</w:t>
      </w:r>
    </w:p>
    <w:p w14:paraId="34A7A490" w14:textId="1CEB60D9" w:rsidR="008D6A2E" w:rsidRPr="00200612" w:rsidRDefault="008D6A2E" w:rsidP="00200612">
      <w:pPr>
        <w:numPr>
          <w:ilvl w:val="0"/>
          <w:numId w:val="14"/>
        </w:numPr>
        <w:spacing w:line="312" w:lineRule="auto"/>
        <w:ind w:left="567" w:hanging="567"/>
        <w:jc w:val="both"/>
      </w:pPr>
      <w:r w:rsidRPr="00200612">
        <w:t>Việc kiểm phiếu phải được tiến hành ngay sau khi việc bỏ phiếu kết thúc;</w:t>
      </w:r>
      <w:r w:rsidR="00FD4118">
        <w:t xml:space="preserve"> Tổ kiểm phiếu không được gạch xóa, sửa chữa trên Phiếu bầu cử;</w:t>
      </w:r>
    </w:p>
    <w:p w14:paraId="1E60E5D5" w14:textId="3447F0B4" w:rsidR="008D6A2E" w:rsidRPr="00200612" w:rsidRDefault="008D6A2E" w:rsidP="00200612">
      <w:pPr>
        <w:numPr>
          <w:ilvl w:val="0"/>
          <w:numId w:val="14"/>
        </w:numPr>
        <w:spacing w:line="312" w:lineRule="auto"/>
        <w:ind w:left="567" w:hanging="567"/>
        <w:jc w:val="both"/>
      </w:pPr>
      <w:r w:rsidRPr="00200612">
        <w:t xml:space="preserve">Kết quả kiểm phiếu được lập thành văn bản và được </w:t>
      </w:r>
      <w:r w:rsidR="006A0331" w:rsidRPr="00200612">
        <w:t>Tổ t</w:t>
      </w:r>
      <w:r w:rsidRPr="00200612">
        <w:t>rưởng</w:t>
      </w:r>
      <w:r w:rsidR="00FD4118">
        <w:t xml:space="preserve"> (hoặc thành viên)</w:t>
      </w:r>
      <w:r w:rsidRPr="00200612">
        <w:t xml:space="preserve"> </w:t>
      </w:r>
      <w:r w:rsidR="006A0331" w:rsidRPr="00200612">
        <w:t>Tổ</w:t>
      </w:r>
      <w:r w:rsidRPr="00200612">
        <w:t xml:space="preserve"> kiểm phiếu</w:t>
      </w:r>
      <w:r w:rsidR="001133D7" w:rsidRPr="00200612">
        <w:t xml:space="preserve"> công bố trước Đại hội;</w:t>
      </w:r>
      <w:r w:rsidRPr="00200612">
        <w:t xml:space="preserve"> </w:t>
      </w:r>
    </w:p>
    <w:p w14:paraId="065DD4BB" w14:textId="77777777" w:rsidR="001133D7" w:rsidRPr="00200612" w:rsidRDefault="001B1F8C" w:rsidP="00200612">
      <w:pPr>
        <w:numPr>
          <w:ilvl w:val="0"/>
          <w:numId w:val="14"/>
        </w:numPr>
        <w:spacing w:line="312" w:lineRule="auto"/>
        <w:ind w:left="567" w:hanging="567"/>
        <w:jc w:val="both"/>
        <w:rPr>
          <w:b/>
          <w:bCs/>
        </w:rPr>
      </w:pPr>
      <w:r w:rsidRPr="00200612">
        <w:t xml:space="preserve">Các phiếu bầu sau khi đã kiểm được lưu giữ tại trụ sở </w:t>
      </w:r>
      <w:r w:rsidR="00552484" w:rsidRPr="00200612">
        <w:t>C</w:t>
      </w:r>
      <w:r w:rsidRPr="00200612">
        <w:t>ông ty</w:t>
      </w:r>
      <w:r w:rsidR="001133D7" w:rsidRPr="00200612">
        <w:t>.</w:t>
      </w:r>
      <w:r w:rsidRPr="00200612">
        <w:t xml:space="preserve"> </w:t>
      </w:r>
    </w:p>
    <w:p w14:paraId="58B6ADD3" w14:textId="77777777" w:rsidR="008D6A2E" w:rsidRPr="00200612" w:rsidRDefault="008D6A2E" w:rsidP="00200612">
      <w:pPr>
        <w:spacing w:line="312" w:lineRule="auto"/>
        <w:jc w:val="both"/>
        <w:rPr>
          <w:b/>
          <w:bCs/>
        </w:rPr>
      </w:pPr>
      <w:r w:rsidRPr="00200612">
        <w:rPr>
          <w:b/>
          <w:bCs/>
        </w:rPr>
        <w:t xml:space="preserve">Điều </w:t>
      </w:r>
      <w:r w:rsidR="00FA0F86">
        <w:rPr>
          <w:b/>
          <w:bCs/>
        </w:rPr>
        <w:t>9</w:t>
      </w:r>
      <w:r w:rsidRPr="00200612">
        <w:rPr>
          <w:b/>
          <w:bCs/>
        </w:rPr>
        <w:t xml:space="preserve">. Nguyên tắc bầu dồn phiếu, nguyên tắc trúng cử thành viên </w:t>
      </w:r>
      <w:r w:rsidR="00FA0F86">
        <w:rPr>
          <w:b/>
          <w:bCs/>
        </w:rPr>
        <w:t>HĐQT</w:t>
      </w:r>
    </w:p>
    <w:p w14:paraId="733751B7" w14:textId="77777777" w:rsidR="008D6A2E" w:rsidRPr="00200612" w:rsidRDefault="008D6A2E" w:rsidP="00200612">
      <w:pPr>
        <w:numPr>
          <w:ilvl w:val="0"/>
          <w:numId w:val="14"/>
        </w:numPr>
        <w:spacing w:line="312" w:lineRule="auto"/>
        <w:ind w:left="567" w:hanging="567"/>
        <w:jc w:val="both"/>
        <w:rPr>
          <w:spacing w:val="-4"/>
        </w:rPr>
      </w:pPr>
      <w:r w:rsidRPr="00200612">
        <w:rPr>
          <w:bCs/>
          <w:spacing w:val="-4"/>
        </w:rPr>
        <w:t>Nguyên tắc bầu dồn phiếu:</w:t>
      </w:r>
      <w:r w:rsidRPr="00200612">
        <w:rPr>
          <w:b/>
          <w:bCs/>
          <w:spacing w:val="-4"/>
        </w:rPr>
        <w:t xml:space="preserve"> </w:t>
      </w:r>
      <w:r w:rsidRPr="00200612">
        <w:rPr>
          <w:bCs/>
          <w:spacing w:val="-4"/>
        </w:rPr>
        <w:t>Theo hướng dẫn qu</w:t>
      </w:r>
      <w:r w:rsidR="001B1F8C" w:rsidRPr="00200612">
        <w:rPr>
          <w:bCs/>
          <w:spacing w:val="-4"/>
        </w:rPr>
        <w:t>y định tại P</w:t>
      </w:r>
      <w:r w:rsidRPr="00200612">
        <w:rPr>
          <w:bCs/>
          <w:spacing w:val="-4"/>
        </w:rPr>
        <w:t>hụ lục đính kèm theo Quy chế này.</w:t>
      </w:r>
    </w:p>
    <w:p w14:paraId="2C46C00F" w14:textId="77777777" w:rsidR="00565EF8" w:rsidRPr="00200612" w:rsidRDefault="00565EF8" w:rsidP="00200612">
      <w:pPr>
        <w:spacing w:line="312" w:lineRule="auto"/>
        <w:ind w:left="540" w:hanging="540"/>
        <w:jc w:val="both"/>
      </w:pPr>
      <w:r w:rsidRPr="00200612">
        <w:rPr>
          <w:bCs/>
          <w:spacing w:val="-4"/>
        </w:rPr>
        <w:t>-</w:t>
      </w:r>
      <w:r w:rsidRPr="00200612">
        <w:rPr>
          <w:bCs/>
          <w:spacing w:val="-4"/>
        </w:rPr>
        <w:tab/>
      </w:r>
      <w:r w:rsidR="008D6A2E" w:rsidRPr="00200612">
        <w:rPr>
          <w:bCs/>
          <w:spacing w:val="-4"/>
        </w:rPr>
        <w:t>Nguyên tắc trúng cử:</w:t>
      </w:r>
      <w:r w:rsidR="008D6A2E" w:rsidRPr="00200612">
        <w:t xml:space="preserve"> </w:t>
      </w:r>
      <w:r w:rsidRPr="00200612">
        <w:t>Người trúng cử thành viên Hội đồng quản trị được xác định theo số phiếu bầu tính từ cao xuống thấp, bắt đầu từ ứng cử viên có số phiếu bầu cao nhất cho đến khi đủ số thành viên theo quy định nhưng phải đạt được số phiếu hợp lệ tương ứng với ít nhất một quyền bầu cử của cổ đông dự họp.</w:t>
      </w:r>
    </w:p>
    <w:p w14:paraId="3142CC8D" w14:textId="77777777" w:rsidR="008D6A2E" w:rsidRPr="00200612" w:rsidRDefault="00565EF8" w:rsidP="00200612">
      <w:pPr>
        <w:spacing w:line="312" w:lineRule="auto"/>
        <w:ind w:firstLine="450"/>
        <w:jc w:val="both"/>
      </w:pPr>
      <w:r w:rsidRPr="00200612">
        <w:t xml:space="preserve">  Trong trường hợp không lựa chọn được số thành viên Hội đồng quản trị</w:t>
      </w:r>
      <w:r w:rsidR="00FA0F86">
        <w:t xml:space="preserve"> </w:t>
      </w:r>
      <w:r w:rsidRPr="00200612">
        <w:t>theo dự kiến do có nhiều ứng cử viên có số phiếu bầu ngang nhau thì sẽ tổ chức bầu lại riêng những người đó để chọn người có số phiếu bầu cao hơn.</w:t>
      </w:r>
    </w:p>
    <w:p w14:paraId="6AAE138A" w14:textId="77777777" w:rsidR="008D6A2E" w:rsidRPr="00200612" w:rsidRDefault="008D6A2E" w:rsidP="00200612">
      <w:pPr>
        <w:spacing w:line="312" w:lineRule="auto"/>
        <w:jc w:val="both"/>
        <w:rPr>
          <w:spacing w:val="-4"/>
        </w:rPr>
      </w:pPr>
      <w:r w:rsidRPr="00200612">
        <w:rPr>
          <w:b/>
          <w:bCs/>
          <w:spacing w:val="-4"/>
        </w:rPr>
        <w:t>Điều 1</w:t>
      </w:r>
      <w:r w:rsidR="00FA0F86">
        <w:rPr>
          <w:b/>
          <w:bCs/>
          <w:spacing w:val="-4"/>
        </w:rPr>
        <w:t>0</w:t>
      </w:r>
      <w:r w:rsidRPr="00200612">
        <w:rPr>
          <w:b/>
          <w:bCs/>
          <w:spacing w:val="-4"/>
        </w:rPr>
        <w:t>. Lập và công bố Biên bản kiểm phiếu</w:t>
      </w:r>
    </w:p>
    <w:p w14:paraId="33307890" w14:textId="77777777" w:rsidR="008D6A2E" w:rsidRPr="00200612" w:rsidRDefault="008D6A2E" w:rsidP="00200612">
      <w:pPr>
        <w:numPr>
          <w:ilvl w:val="0"/>
          <w:numId w:val="14"/>
        </w:numPr>
        <w:spacing w:line="312" w:lineRule="auto"/>
        <w:ind w:left="567" w:hanging="567"/>
        <w:jc w:val="both"/>
        <w:rPr>
          <w:spacing w:val="-4"/>
        </w:rPr>
      </w:pPr>
      <w:r w:rsidRPr="00200612">
        <w:rPr>
          <w:spacing w:val="-4"/>
        </w:rPr>
        <w:t xml:space="preserve">Sau khi kiểm phiếu, </w:t>
      </w:r>
      <w:r w:rsidR="00A74CCC" w:rsidRPr="00200612">
        <w:rPr>
          <w:spacing w:val="-4"/>
        </w:rPr>
        <w:t>Tổ</w:t>
      </w:r>
      <w:r w:rsidRPr="00200612">
        <w:rPr>
          <w:spacing w:val="-4"/>
        </w:rPr>
        <w:t xml:space="preserve"> kiểm phiế</w:t>
      </w:r>
      <w:r w:rsidR="00565EF8" w:rsidRPr="00200612">
        <w:rPr>
          <w:spacing w:val="-4"/>
        </w:rPr>
        <w:t>u phải lập B</w:t>
      </w:r>
      <w:r w:rsidR="00E2570F" w:rsidRPr="00200612">
        <w:rPr>
          <w:spacing w:val="-4"/>
        </w:rPr>
        <w:t>iên bản kiểm phiếu.</w:t>
      </w:r>
    </w:p>
    <w:p w14:paraId="658E0793" w14:textId="77777777" w:rsidR="008D6A2E" w:rsidRPr="00200612" w:rsidRDefault="008D6A2E" w:rsidP="00200612">
      <w:pPr>
        <w:numPr>
          <w:ilvl w:val="0"/>
          <w:numId w:val="14"/>
        </w:numPr>
        <w:spacing w:line="312" w:lineRule="auto"/>
        <w:ind w:left="567" w:hanging="567"/>
        <w:jc w:val="both"/>
      </w:pPr>
      <w:r w:rsidRPr="00200612">
        <w:t>Toàn văn Biên bản kiểm phiếu phải được công bố trước Đại hội.</w:t>
      </w:r>
    </w:p>
    <w:p w14:paraId="14C57563" w14:textId="77777777" w:rsidR="008D6A2E" w:rsidRPr="008E3452" w:rsidRDefault="008D6A2E" w:rsidP="00200612">
      <w:pPr>
        <w:spacing w:line="312" w:lineRule="auto"/>
        <w:jc w:val="both"/>
        <w:rPr>
          <w:b/>
          <w:spacing w:val="-6"/>
        </w:rPr>
      </w:pPr>
      <w:r w:rsidRPr="00200612">
        <w:rPr>
          <w:b/>
          <w:bCs/>
        </w:rPr>
        <w:t>Điều 1</w:t>
      </w:r>
      <w:r w:rsidR="00FA0F86">
        <w:rPr>
          <w:b/>
          <w:bCs/>
        </w:rPr>
        <w:t>1</w:t>
      </w:r>
      <w:r w:rsidRPr="00200612">
        <w:rPr>
          <w:b/>
          <w:bCs/>
        </w:rPr>
        <w:t xml:space="preserve">. </w:t>
      </w:r>
      <w:r w:rsidRPr="00200612">
        <w:t>Những khiếu nại v</w:t>
      </w:r>
      <w:r w:rsidR="001B1F8C" w:rsidRPr="00200612">
        <w:t>ề việc bầu và kiểm phiếu sẽ do C</w:t>
      </w:r>
      <w:r w:rsidRPr="00200612">
        <w:t xml:space="preserve">hủ tọa cuộc </w:t>
      </w:r>
      <w:r w:rsidR="001B1F8C" w:rsidRPr="00200612">
        <w:t>họp giải quyết và được ghi vào B</w:t>
      </w:r>
      <w:r w:rsidRPr="00200612">
        <w:t xml:space="preserve">iên bản cuộc họp Đại hội </w:t>
      </w:r>
      <w:r w:rsidR="001B1F8C" w:rsidRPr="00200612">
        <w:t xml:space="preserve">đồng </w:t>
      </w:r>
      <w:r w:rsidRPr="00200612">
        <w:t>cổ đông.</w:t>
      </w:r>
    </w:p>
    <w:p w14:paraId="7635086A" w14:textId="77777777" w:rsidR="004C7F3D" w:rsidRPr="008E3452" w:rsidRDefault="004C7F3D" w:rsidP="00200612">
      <w:pPr>
        <w:spacing w:line="312" w:lineRule="auto"/>
        <w:ind w:firstLine="720"/>
        <w:jc w:val="both"/>
      </w:pPr>
      <w:r w:rsidRPr="008E3452">
        <w:t xml:space="preserve">Quy chế này gồm có </w:t>
      </w:r>
      <w:r w:rsidR="00963108" w:rsidRPr="008E3452">
        <w:t>1</w:t>
      </w:r>
      <w:r w:rsidR="00FA0F86" w:rsidRPr="008E3452">
        <w:t>1</w:t>
      </w:r>
      <w:r w:rsidRPr="008E3452">
        <w:t xml:space="preserve"> điều và được đọc công khai trước Đại hội đồng cổ đông để biểu quyết thông qua.</w:t>
      </w:r>
      <w:r w:rsidR="002D7AB4" w:rsidRPr="008E3452">
        <w:t>/.</w:t>
      </w:r>
      <w:r w:rsidRPr="008E3452">
        <w:t xml:space="preserve"> </w:t>
      </w:r>
    </w:p>
    <w:tbl>
      <w:tblPr>
        <w:tblW w:w="0" w:type="auto"/>
        <w:tblLook w:val="01E0" w:firstRow="1" w:lastRow="1" w:firstColumn="1" w:lastColumn="1" w:noHBand="0" w:noVBand="0"/>
      </w:tblPr>
      <w:tblGrid>
        <w:gridCol w:w="4079"/>
        <w:gridCol w:w="5276"/>
      </w:tblGrid>
      <w:tr w:rsidR="008D6A38" w:rsidRPr="00200612" w14:paraId="6C6805BD" w14:textId="77777777" w:rsidTr="006C66F5">
        <w:tc>
          <w:tcPr>
            <w:tcW w:w="4181" w:type="dxa"/>
          </w:tcPr>
          <w:p w14:paraId="6B90C636" w14:textId="77777777" w:rsidR="008D6A38" w:rsidRPr="008E3452" w:rsidRDefault="008D6A38" w:rsidP="006C66F5">
            <w:pPr>
              <w:spacing w:before="60"/>
              <w:ind w:right="144"/>
              <w:jc w:val="both"/>
            </w:pPr>
          </w:p>
        </w:tc>
        <w:tc>
          <w:tcPr>
            <w:tcW w:w="5390" w:type="dxa"/>
          </w:tcPr>
          <w:p w14:paraId="2C1101A0" w14:textId="77777777" w:rsidR="008D6A38" w:rsidRPr="00200612" w:rsidRDefault="008D6A38" w:rsidP="006C66F5">
            <w:pPr>
              <w:tabs>
                <w:tab w:val="center" w:pos="6300"/>
              </w:tabs>
              <w:spacing w:before="60"/>
              <w:jc w:val="center"/>
              <w:rPr>
                <w:b/>
                <w:bCs/>
                <w:lang w:val="vi-VN"/>
              </w:rPr>
            </w:pPr>
          </w:p>
          <w:p w14:paraId="23782248" w14:textId="77777777" w:rsidR="008D6A38" w:rsidRPr="008E3452" w:rsidRDefault="008D6A38" w:rsidP="006C66F5">
            <w:pPr>
              <w:tabs>
                <w:tab w:val="center" w:pos="6300"/>
              </w:tabs>
              <w:spacing w:before="60"/>
              <w:jc w:val="center"/>
              <w:rPr>
                <w:b/>
                <w:bCs/>
                <w:lang w:val="vi-VN"/>
              </w:rPr>
            </w:pPr>
            <w:r w:rsidRPr="008E3452">
              <w:rPr>
                <w:b/>
                <w:bCs/>
                <w:lang w:val="vi-VN"/>
              </w:rPr>
              <w:t>TM. HỘI ĐỒNG QUẢN TRỊ</w:t>
            </w:r>
          </w:p>
          <w:p w14:paraId="52C7DEC0" w14:textId="77777777" w:rsidR="008D6A38" w:rsidRPr="008E3452" w:rsidRDefault="008D6A38" w:rsidP="006C66F5">
            <w:pPr>
              <w:spacing w:before="60"/>
              <w:jc w:val="center"/>
              <w:rPr>
                <w:b/>
                <w:bCs/>
                <w:lang w:val="vi-VN"/>
              </w:rPr>
            </w:pPr>
            <w:r w:rsidRPr="008E3452">
              <w:rPr>
                <w:b/>
                <w:bCs/>
                <w:lang w:val="vi-VN"/>
              </w:rPr>
              <w:t>CHỦ TỊCH</w:t>
            </w:r>
          </w:p>
          <w:p w14:paraId="58B9473C" w14:textId="77777777" w:rsidR="008D6A38" w:rsidRPr="008E3452" w:rsidRDefault="008D6A38" w:rsidP="006C66F5">
            <w:pPr>
              <w:spacing w:before="60"/>
              <w:ind w:right="144"/>
              <w:jc w:val="center"/>
              <w:rPr>
                <w:lang w:val="vi-VN"/>
              </w:rPr>
            </w:pPr>
          </w:p>
          <w:p w14:paraId="56EEC0AE" w14:textId="77777777" w:rsidR="008D6A38" w:rsidRPr="008E3452" w:rsidRDefault="008D6A38" w:rsidP="006C66F5">
            <w:pPr>
              <w:spacing w:before="60"/>
              <w:ind w:right="144"/>
              <w:rPr>
                <w:lang w:val="vi-VN"/>
              </w:rPr>
            </w:pPr>
          </w:p>
          <w:p w14:paraId="2062C507" w14:textId="77777777" w:rsidR="008D6A38" w:rsidRPr="008E3452" w:rsidRDefault="008D6A38" w:rsidP="006C66F5">
            <w:pPr>
              <w:spacing w:before="60"/>
              <w:ind w:right="144"/>
              <w:jc w:val="center"/>
              <w:rPr>
                <w:lang w:val="vi-VN"/>
              </w:rPr>
            </w:pPr>
          </w:p>
          <w:p w14:paraId="082D7404" w14:textId="77777777" w:rsidR="008D6A38" w:rsidRPr="008E3452" w:rsidRDefault="008D6A38" w:rsidP="006C66F5">
            <w:pPr>
              <w:spacing w:before="60"/>
              <w:ind w:right="144"/>
              <w:rPr>
                <w:lang w:val="vi-VN"/>
              </w:rPr>
            </w:pPr>
          </w:p>
          <w:p w14:paraId="52C86218" w14:textId="481631E6" w:rsidR="008D6A38" w:rsidRPr="00200612" w:rsidRDefault="008D6A38" w:rsidP="006C66F5">
            <w:pPr>
              <w:spacing w:before="60"/>
              <w:ind w:right="144"/>
              <w:jc w:val="center"/>
              <w:rPr>
                <w:b/>
                <w:bCs/>
                <w:lang w:val="pt-BR"/>
              </w:rPr>
            </w:pPr>
            <w:r w:rsidRPr="008E3452">
              <w:rPr>
                <w:b/>
                <w:bCs/>
                <w:lang w:val="vi-VN"/>
              </w:rPr>
              <w:t xml:space="preserve">     </w:t>
            </w:r>
            <w:r w:rsidR="00FD6F76">
              <w:rPr>
                <w:b/>
                <w:bCs/>
                <w:lang w:val="pt-BR"/>
              </w:rPr>
              <w:t>Bùi Danh Quân</w:t>
            </w:r>
          </w:p>
        </w:tc>
      </w:tr>
    </w:tbl>
    <w:p w14:paraId="3B75582D" w14:textId="77777777" w:rsidR="00D837C8" w:rsidRPr="00947820" w:rsidRDefault="00A0015B" w:rsidP="00200612">
      <w:pPr>
        <w:jc w:val="center"/>
        <w:rPr>
          <w:b/>
          <w:bCs/>
          <w:sz w:val="32"/>
          <w:szCs w:val="32"/>
          <w:lang w:val="nl-NL"/>
        </w:rPr>
      </w:pPr>
      <w:r w:rsidRPr="00FD6F76">
        <w:rPr>
          <w:b/>
          <w:bCs/>
          <w:sz w:val="26"/>
          <w:szCs w:val="26"/>
        </w:rPr>
        <w:br w:type="page"/>
      </w:r>
      <w:r w:rsidR="00D837C8" w:rsidRPr="00947820">
        <w:rPr>
          <w:b/>
          <w:bCs/>
          <w:sz w:val="32"/>
          <w:szCs w:val="32"/>
          <w:lang w:val="nl-NL"/>
        </w:rPr>
        <w:lastRenderedPageBreak/>
        <w:t xml:space="preserve">PHỤ LỤC HƯỚNG DẪN BẦU THÀNH VIÊN </w:t>
      </w:r>
    </w:p>
    <w:p w14:paraId="1FC48FE4" w14:textId="77777777" w:rsidR="00D837C8" w:rsidRPr="00947820" w:rsidRDefault="00D837C8" w:rsidP="00200612">
      <w:pPr>
        <w:jc w:val="center"/>
        <w:rPr>
          <w:b/>
          <w:bCs/>
          <w:sz w:val="32"/>
          <w:szCs w:val="32"/>
          <w:lang w:val="nl-NL"/>
        </w:rPr>
      </w:pPr>
      <w:r w:rsidRPr="00947820">
        <w:rPr>
          <w:b/>
          <w:bCs/>
          <w:sz w:val="32"/>
          <w:szCs w:val="32"/>
          <w:lang w:val="nl-NL"/>
        </w:rPr>
        <w:t>HỘI ĐỒNG QUẢN TRỊ</w:t>
      </w:r>
    </w:p>
    <w:p w14:paraId="52D0D3A0" w14:textId="77777777" w:rsidR="00D837C8" w:rsidRPr="00947820" w:rsidRDefault="00D837C8" w:rsidP="00D837C8">
      <w:pPr>
        <w:autoSpaceDE w:val="0"/>
        <w:autoSpaceDN w:val="0"/>
        <w:adjustRightInd w:val="0"/>
        <w:jc w:val="center"/>
        <w:rPr>
          <w:bCs/>
          <w:i/>
          <w:iCs/>
          <w:lang w:val="nl-NL"/>
        </w:rPr>
      </w:pPr>
      <w:r w:rsidRPr="00947820">
        <w:rPr>
          <w:bCs/>
          <w:i/>
          <w:iCs/>
          <w:lang w:val="nl-NL"/>
        </w:rPr>
        <w:t>(Theo phương thức bầu dồn phiếu)</w:t>
      </w:r>
    </w:p>
    <w:p w14:paraId="30538B00" w14:textId="77777777" w:rsidR="00D837C8" w:rsidRPr="00947820" w:rsidRDefault="00D837C8" w:rsidP="00D837C8">
      <w:pPr>
        <w:autoSpaceDE w:val="0"/>
        <w:autoSpaceDN w:val="0"/>
        <w:adjustRightInd w:val="0"/>
        <w:jc w:val="center"/>
        <w:rPr>
          <w:b/>
          <w:bCs/>
          <w:i/>
          <w:iCs/>
          <w:lang w:val="nl-NL"/>
        </w:rPr>
      </w:pPr>
    </w:p>
    <w:p w14:paraId="10084BBB" w14:textId="77777777" w:rsidR="00D837C8" w:rsidRPr="00947820" w:rsidRDefault="00D837C8" w:rsidP="00200612">
      <w:pPr>
        <w:tabs>
          <w:tab w:val="left" w:pos="567"/>
        </w:tabs>
        <w:autoSpaceDE w:val="0"/>
        <w:autoSpaceDN w:val="0"/>
        <w:adjustRightInd w:val="0"/>
        <w:spacing w:line="312" w:lineRule="auto"/>
        <w:jc w:val="both"/>
        <w:rPr>
          <w:b/>
          <w:bCs/>
          <w:i/>
          <w:iCs/>
          <w:lang w:val="nl-NL"/>
        </w:rPr>
      </w:pPr>
      <w:r w:rsidRPr="00947820">
        <w:rPr>
          <w:b/>
          <w:bCs/>
          <w:i/>
          <w:iCs/>
          <w:lang w:val="nl-NL"/>
        </w:rPr>
        <w:t xml:space="preserve">1. </w:t>
      </w:r>
      <w:r w:rsidRPr="00947820">
        <w:rPr>
          <w:b/>
          <w:bCs/>
          <w:i/>
          <w:iCs/>
          <w:lang w:val="nl-NL"/>
        </w:rPr>
        <w:tab/>
        <w:t>Loại phiếu bầu:</w:t>
      </w:r>
    </w:p>
    <w:p w14:paraId="294DF869" w14:textId="77777777" w:rsidR="00D837C8" w:rsidRPr="00DC76BC" w:rsidRDefault="00D837C8" w:rsidP="00200612">
      <w:pPr>
        <w:tabs>
          <w:tab w:val="left" w:pos="567"/>
        </w:tabs>
        <w:autoSpaceDE w:val="0"/>
        <w:autoSpaceDN w:val="0"/>
        <w:adjustRightInd w:val="0"/>
        <w:spacing w:line="312" w:lineRule="auto"/>
        <w:jc w:val="both"/>
        <w:rPr>
          <w:i/>
          <w:lang w:val="nl-NL"/>
        </w:rPr>
      </w:pPr>
      <w:r w:rsidRPr="00947820">
        <w:rPr>
          <w:i/>
          <w:lang w:val="nl-NL"/>
        </w:rPr>
        <w:t xml:space="preserve">- </w:t>
      </w:r>
      <w:r w:rsidRPr="00947820">
        <w:rPr>
          <w:i/>
          <w:lang w:val="nl-NL"/>
        </w:rPr>
        <w:tab/>
        <w:t>Phiếu màu vàng: bầu thành viên Hội đồng quản trị</w:t>
      </w:r>
    </w:p>
    <w:p w14:paraId="2F3FA5D1" w14:textId="77777777" w:rsidR="00D837C8" w:rsidRPr="00947820" w:rsidRDefault="00D837C8" w:rsidP="00200612">
      <w:pPr>
        <w:tabs>
          <w:tab w:val="left" w:pos="567"/>
        </w:tabs>
        <w:autoSpaceDE w:val="0"/>
        <w:autoSpaceDN w:val="0"/>
        <w:adjustRightInd w:val="0"/>
        <w:spacing w:line="312" w:lineRule="auto"/>
        <w:jc w:val="both"/>
        <w:rPr>
          <w:b/>
          <w:bCs/>
          <w:i/>
          <w:iCs/>
          <w:lang w:val="nl-NL"/>
        </w:rPr>
      </w:pPr>
      <w:r w:rsidRPr="00947820">
        <w:rPr>
          <w:b/>
          <w:bCs/>
          <w:i/>
          <w:iCs/>
          <w:lang w:val="nl-NL"/>
        </w:rPr>
        <w:t xml:space="preserve">2. </w:t>
      </w:r>
      <w:r w:rsidRPr="00947820">
        <w:rPr>
          <w:b/>
          <w:bCs/>
          <w:i/>
          <w:iCs/>
          <w:lang w:val="nl-NL"/>
        </w:rPr>
        <w:tab/>
        <w:t>Bỏ phiếu:</w:t>
      </w:r>
    </w:p>
    <w:p w14:paraId="37C91C51" w14:textId="77777777" w:rsidR="00D837C8" w:rsidRPr="00947820" w:rsidRDefault="00D837C8" w:rsidP="00200612">
      <w:pPr>
        <w:tabs>
          <w:tab w:val="left" w:pos="567"/>
        </w:tabs>
        <w:autoSpaceDE w:val="0"/>
        <w:autoSpaceDN w:val="0"/>
        <w:adjustRightInd w:val="0"/>
        <w:spacing w:line="312" w:lineRule="auto"/>
        <w:jc w:val="both"/>
        <w:rPr>
          <w:i/>
          <w:iCs/>
          <w:lang w:val="nl-NL"/>
        </w:rPr>
      </w:pPr>
      <w:r w:rsidRPr="00947820">
        <w:rPr>
          <w:lang w:val="nl-NL"/>
        </w:rPr>
        <w:t xml:space="preserve">- </w:t>
      </w:r>
      <w:r w:rsidRPr="00947820">
        <w:rPr>
          <w:lang w:val="nl-NL"/>
        </w:rPr>
        <w:tab/>
      </w:r>
      <w:r w:rsidRPr="00947820">
        <w:rPr>
          <w:i/>
          <w:iCs/>
          <w:spacing w:val="-6"/>
          <w:lang w:val="nl-NL"/>
        </w:rPr>
        <w:t>Phiếu bầu thành viên Hội đồng quản trị được bỏ vào thùng phiếu niêm phong.</w:t>
      </w:r>
    </w:p>
    <w:p w14:paraId="39501DA7" w14:textId="77777777" w:rsidR="00D837C8" w:rsidRPr="00947820" w:rsidRDefault="00D837C8" w:rsidP="00200612">
      <w:pPr>
        <w:tabs>
          <w:tab w:val="left" w:pos="567"/>
        </w:tabs>
        <w:autoSpaceDE w:val="0"/>
        <w:autoSpaceDN w:val="0"/>
        <w:adjustRightInd w:val="0"/>
        <w:spacing w:line="312" w:lineRule="auto"/>
        <w:jc w:val="both"/>
        <w:rPr>
          <w:b/>
          <w:bCs/>
          <w:i/>
          <w:iCs/>
          <w:lang w:val="nl-NL"/>
        </w:rPr>
      </w:pPr>
      <w:r w:rsidRPr="00947820">
        <w:rPr>
          <w:b/>
          <w:bCs/>
          <w:i/>
          <w:iCs/>
          <w:lang w:val="nl-NL"/>
        </w:rPr>
        <w:t xml:space="preserve">3. </w:t>
      </w:r>
      <w:r w:rsidRPr="00947820">
        <w:rPr>
          <w:b/>
          <w:bCs/>
          <w:i/>
          <w:iCs/>
          <w:lang w:val="nl-NL"/>
        </w:rPr>
        <w:tab/>
        <w:t>Ghi phiếu bầu:</w:t>
      </w:r>
    </w:p>
    <w:p w14:paraId="518E5B6B" w14:textId="77777777" w:rsidR="00D837C8" w:rsidRPr="00947820" w:rsidRDefault="00D837C8" w:rsidP="00200612">
      <w:pPr>
        <w:tabs>
          <w:tab w:val="left" w:pos="567"/>
        </w:tabs>
        <w:autoSpaceDE w:val="0"/>
        <w:autoSpaceDN w:val="0"/>
        <w:adjustRightInd w:val="0"/>
        <w:spacing w:line="312" w:lineRule="auto"/>
        <w:ind w:left="567" w:hanging="567"/>
        <w:jc w:val="both"/>
        <w:rPr>
          <w:i/>
          <w:iCs/>
          <w:lang w:val="nl-NL"/>
        </w:rPr>
      </w:pPr>
      <w:r w:rsidRPr="00947820">
        <w:rPr>
          <w:i/>
          <w:iCs/>
          <w:lang w:val="nl-NL"/>
        </w:rPr>
        <w:t xml:space="preserve">- </w:t>
      </w:r>
      <w:r w:rsidRPr="00947820">
        <w:rPr>
          <w:i/>
          <w:iCs/>
          <w:lang w:val="nl-NL"/>
        </w:rPr>
        <w:tab/>
        <w:t>Mỗi cổ đông có tổng số phiếu bầu tương ứng với tổng số cổ phần có quyền biểu quyết (bao gồm sở hữu và được ủy quyền) nhân với số thành viên được bầu của Hội đồng quản trị.</w:t>
      </w:r>
    </w:p>
    <w:p w14:paraId="5D560A36" w14:textId="77777777" w:rsidR="00D837C8" w:rsidRPr="00947820" w:rsidRDefault="00D837C8" w:rsidP="00200612">
      <w:pPr>
        <w:tabs>
          <w:tab w:val="left" w:pos="567"/>
        </w:tabs>
        <w:autoSpaceDE w:val="0"/>
        <w:autoSpaceDN w:val="0"/>
        <w:adjustRightInd w:val="0"/>
        <w:spacing w:line="312" w:lineRule="auto"/>
        <w:ind w:left="567" w:hanging="567"/>
        <w:jc w:val="both"/>
        <w:rPr>
          <w:i/>
          <w:iCs/>
          <w:lang w:val="nl-NL"/>
        </w:rPr>
      </w:pPr>
      <w:r w:rsidRPr="00947820">
        <w:rPr>
          <w:i/>
          <w:iCs/>
          <w:lang w:val="nl-NL"/>
        </w:rPr>
        <w:t xml:space="preserve">- </w:t>
      </w:r>
      <w:r w:rsidRPr="00947820">
        <w:rPr>
          <w:i/>
          <w:iCs/>
          <w:lang w:val="nl-NL"/>
        </w:rPr>
        <w:tab/>
        <w:t>Cổ đông có thể chia tổng số phiếu bầu cho tất cả các ứng viên, hoặc dồn toàn bộ phiếu bầu cho một hoặc một số ứng cử viên nhưng tổng cộng số phiếu bầu cho các ứng cử viên không được vượt quá tổng số phiếu bầu của mình.</w:t>
      </w:r>
    </w:p>
    <w:p w14:paraId="48D29A80" w14:textId="77777777" w:rsidR="00D837C8" w:rsidRPr="00947820" w:rsidRDefault="00D837C8" w:rsidP="00200612">
      <w:pPr>
        <w:autoSpaceDE w:val="0"/>
        <w:autoSpaceDN w:val="0"/>
        <w:adjustRightInd w:val="0"/>
        <w:spacing w:line="312" w:lineRule="auto"/>
        <w:jc w:val="both"/>
        <w:rPr>
          <w:b/>
          <w:bCs/>
          <w:lang w:val="nl-NL"/>
        </w:rPr>
      </w:pPr>
      <w:r w:rsidRPr="00947820">
        <w:rPr>
          <w:b/>
          <w:bCs/>
          <w:lang w:val="nl-NL"/>
        </w:rPr>
        <w:t>Ví dụ:</w:t>
      </w:r>
    </w:p>
    <w:p w14:paraId="527DF505" w14:textId="77777777" w:rsidR="00D837C8" w:rsidRPr="00947820" w:rsidRDefault="00D837C8" w:rsidP="00200612">
      <w:pPr>
        <w:autoSpaceDE w:val="0"/>
        <w:autoSpaceDN w:val="0"/>
        <w:adjustRightInd w:val="0"/>
        <w:spacing w:line="312" w:lineRule="auto"/>
        <w:jc w:val="both"/>
        <w:rPr>
          <w:i/>
          <w:iCs/>
          <w:lang w:val="nl-NL"/>
        </w:rPr>
      </w:pPr>
      <w:r w:rsidRPr="00947820">
        <w:rPr>
          <w:i/>
          <w:iCs/>
          <w:lang w:val="nl-NL"/>
        </w:rPr>
        <w:t>Đại hội đồng cổ đông biểu quyết chọn 03 thành viên Hội đồng quản trị trong tổng số 05 ứng viên. Cổ đông Nguyễn Văn A nắm giữ (bao gồm sở hữu và được ủy quyền) 10.000 cổ phần có quyền biểu quyết. Khi đó tổng số phiếu bầu của cổ đông Nguyễn Văn A là:</w:t>
      </w:r>
    </w:p>
    <w:p w14:paraId="452D9676" w14:textId="77777777" w:rsidR="00D837C8" w:rsidRPr="00947820" w:rsidRDefault="00D837C8" w:rsidP="00200612">
      <w:pPr>
        <w:autoSpaceDE w:val="0"/>
        <w:autoSpaceDN w:val="0"/>
        <w:adjustRightInd w:val="0"/>
        <w:spacing w:line="312" w:lineRule="auto"/>
        <w:jc w:val="both"/>
        <w:rPr>
          <w:i/>
          <w:iCs/>
          <w:lang w:val="nl-NL"/>
        </w:rPr>
      </w:pPr>
      <w:r w:rsidRPr="00947820">
        <w:rPr>
          <w:i/>
          <w:iCs/>
          <w:lang w:val="nl-NL"/>
        </w:rPr>
        <w:t xml:space="preserve">10.000 cổ phần x 3 = </w:t>
      </w:r>
      <w:r w:rsidRPr="00947820">
        <w:rPr>
          <w:b/>
          <w:i/>
          <w:iCs/>
          <w:lang w:val="nl-NL"/>
        </w:rPr>
        <w:t>30</w:t>
      </w:r>
      <w:r w:rsidRPr="00947820">
        <w:rPr>
          <w:b/>
          <w:bCs/>
          <w:i/>
          <w:iCs/>
          <w:lang w:val="nl-NL"/>
        </w:rPr>
        <w:t>.000 Phiếu bầu</w:t>
      </w:r>
      <w:r w:rsidRPr="00947820">
        <w:rPr>
          <w:i/>
          <w:iCs/>
          <w:lang w:val="nl-NL"/>
        </w:rPr>
        <w:t>.</w:t>
      </w:r>
    </w:p>
    <w:p w14:paraId="00F1F7F3" w14:textId="77777777" w:rsidR="00D837C8" w:rsidRPr="00947820" w:rsidRDefault="00D837C8" w:rsidP="00200612">
      <w:pPr>
        <w:autoSpaceDE w:val="0"/>
        <w:autoSpaceDN w:val="0"/>
        <w:adjustRightInd w:val="0"/>
        <w:spacing w:line="312" w:lineRule="auto"/>
        <w:jc w:val="both"/>
        <w:rPr>
          <w:i/>
          <w:iCs/>
          <w:lang w:val="nl-NL"/>
        </w:rPr>
      </w:pPr>
      <w:r w:rsidRPr="00947820">
        <w:rPr>
          <w:i/>
          <w:iCs/>
          <w:lang w:val="nl-NL"/>
        </w:rPr>
        <w:t>Cổ đông Nguyễn Văn A có thể bầu dồn phiếu theo phương thức sau:</w:t>
      </w:r>
    </w:p>
    <w:p w14:paraId="5DC1D8E7" w14:textId="77777777" w:rsidR="00D837C8" w:rsidRPr="00947820" w:rsidRDefault="00D837C8" w:rsidP="00200612">
      <w:pPr>
        <w:autoSpaceDE w:val="0"/>
        <w:autoSpaceDN w:val="0"/>
        <w:adjustRightInd w:val="0"/>
        <w:spacing w:line="312" w:lineRule="auto"/>
        <w:jc w:val="both"/>
        <w:rPr>
          <w:bCs/>
          <w:i/>
          <w:iCs/>
          <w:lang w:val="nl-NL"/>
        </w:rPr>
      </w:pPr>
      <w:r w:rsidRPr="00947820">
        <w:rPr>
          <w:b/>
          <w:bCs/>
          <w:i/>
          <w:iCs/>
          <w:lang w:val="nl-NL"/>
        </w:rPr>
        <w:t xml:space="preserve">Trường hợp 1: Cổ đông Nguyễn Văn A chia đều số phiếu bầu của mình cho 5 ứng viên </w:t>
      </w:r>
      <w:r w:rsidRPr="00947820">
        <w:rPr>
          <w:bCs/>
          <w:i/>
          <w:iCs/>
          <w:lang w:val="nl-NL"/>
        </w:rPr>
        <w:t>(tương đương mỗi ứng cử viên nhận được 6.000 phiếu bầu)</w:t>
      </w:r>
    </w:p>
    <w:p w14:paraId="70AAF586" w14:textId="77777777" w:rsidR="00D837C8" w:rsidRPr="00947820" w:rsidRDefault="00D837C8" w:rsidP="00D837C8">
      <w:pPr>
        <w:autoSpaceDE w:val="0"/>
        <w:autoSpaceDN w:val="0"/>
        <w:adjustRightInd w:val="0"/>
        <w:jc w:val="both"/>
        <w:rPr>
          <w:b/>
          <w:bCs/>
          <w:i/>
          <w:iCs/>
          <w:sz w:val="2"/>
          <w:lang w:val="nl-NL"/>
        </w:rPr>
      </w:pPr>
    </w:p>
    <w:tbl>
      <w:tblPr>
        <w:tblpPr w:leftFromText="180" w:rightFromText="180" w:vertAnchor="text" w:tblpX="130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3107"/>
      </w:tblGrid>
      <w:tr w:rsidR="00D837C8" w:rsidRPr="00FD6F76" w14:paraId="286D3ADC" w14:textId="77777777">
        <w:tc>
          <w:tcPr>
            <w:tcW w:w="3847" w:type="dxa"/>
          </w:tcPr>
          <w:p w14:paraId="699A18A7" w14:textId="77777777" w:rsidR="00D837C8" w:rsidRPr="00947820" w:rsidRDefault="00D837C8" w:rsidP="00406114">
            <w:pPr>
              <w:autoSpaceDE w:val="0"/>
              <w:autoSpaceDN w:val="0"/>
              <w:adjustRightInd w:val="0"/>
              <w:spacing w:before="40" w:after="40"/>
              <w:jc w:val="center"/>
              <w:rPr>
                <w:b/>
                <w:bCs/>
                <w:lang w:val="nl-NL"/>
              </w:rPr>
            </w:pPr>
            <w:r w:rsidRPr="00947820">
              <w:rPr>
                <w:b/>
                <w:bCs/>
                <w:lang w:val="nl-NL"/>
              </w:rPr>
              <w:t>Họ tên</w:t>
            </w:r>
          </w:p>
          <w:p w14:paraId="57B0ABFD" w14:textId="77777777" w:rsidR="00D837C8" w:rsidRPr="00947820" w:rsidRDefault="00D837C8" w:rsidP="00406114">
            <w:pPr>
              <w:autoSpaceDE w:val="0"/>
              <w:autoSpaceDN w:val="0"/>
              <w:adjustRightInd w:val="0"/>
              <w:spacing w:before="40" w:after="40"/>
              <w:jc w:val="center"/>
              <w:rPr>
                <w:b/>
                <w:bCs/>
                <w:lang w:val="nl-NL"/>
              </w:rPr>
            </w:pPr>
            <w:r w:rsidRPr="00947820">
              <w:rPr>
                <w:b/>
                <w:bCs/>
                <w:lang w:val="nl-NL"/>
              </w:rPr>
              <w:t>ứng cử viên</w:t>
            </w:r>
          </w:p>
        </w:tc>
        <w:tc>
          <w:tcPr>
            <w:tcW w:w="3107" w:type="dxa"/>
          </w:tcPr>
          <w:p w14:paraId="2FC2E346" w14:textId="77777777" w:rsidR="00D837C8" w:rsidRPr="00947820" w:rsidRDefault="00D837C8" w:rsidP="00406114">
            <w:pPr>
              <w:autoSpaceDE w:val="0"/>
              <w:autoSpaceDN w:val="0"/>
              <w:adjustRightInd w:val="0"/>
              <w:spacing w:before="40" w:after="40"/>
              <w:jc w:val="center"/>
              <w:rPr>
                <w:b/>
                <w:bCs/>
                <w:lang w:val="nl-NL"/>
              </w:rPr>
            </w:pPr>
            <w:r w:rsidRPr="00947820">
              <w:rPr>
                <w:b/>
                <w:bCs/>
                <w:lang w:val="nl-NL"/>
              </w:rPr>
              <w:t>Số quyền biểu quyết</w:t>
            </w:r>
          </w:p>
          <w:p w14:paraId="6295D084" w14:textId="77777777" w:rsidR="00D837C8" w:rsidRPr="00947820" w:rsidRDefault="00D837C8" w:rsidP="00406114">
            <w:pPr>
              <w:autoSpaceDE w:val="0"/>
              <w:autoSpaceDN w:val="0"/>
              <w:adjustRightInd w:val="0"/>
              <w:spacing w:before="40" w:after="40"/>
              <w:jc w:val="center"/>
              <w:rPr>
                <w:b/>
                <w:bCs/>
                <w:lang w:val="nl-NL"/>
              </w:rPr>
            </w:pPr>
            <w:r w:rsidRPr="00947820">
              <w:rPr>
                <w:b/>
                <w:bCs/>
                <w:lang w:val="nl-NL"/>
              </w:rPr>
              <w:t>được bầu</w:t>
            </w:r>
          </w:p>
        </w:tc>
      </w:tr>
      <w:tr w:rsidR="00D837C8" w:rsidRPr="002E7913" w14:paraId="0C98B51B" w14:textId="77777777">
        <w:tc>
          <w:tcPr>
            <w:tcW w:w="3847" w:type="dxa"/>
          </w:tcPr>
          <w:p w14:paraId="0177DAC6" w14:textId="77777777" w:rsidR="00D837C8" w:rsidRPr="002E7913" w:rsidRDefault="00D837C8" w:rsidP="00406114">
            <w:pPr>
              <w:autoSpaceDE w:val="0"/>
              <w:autoSpaceDN w:val="0"/>
              <w:adjustRightInd w:val="0"/>
              <w:spacing w:before="40" w:after="40"/>
              <w:jc w:val="both"/>
            </w:pPr>
            <w:r w:rsidRPr="002E7913">
              <w:t>1. Ứng viên 1</w:t>
            </w:r>
          </w:p>
        </w:tc>
        <w:tc>
          <w:tcPr>
            <w:tcW w:w="3107" w:type="dxa"/>
          </w:tcPr>
          <w:p w14:paraId="6E109107" w14:textId="77777777" w:rsidR="00D837C8" w:rsidRPr="002E7913" w:rsidRDefault="00D837C8" w:rsidP="00406114">
            <w:pPr>
              <w:autoSpaceDE w:val="0"/>
              <w:autoSpaceDN w:val="0"/>
              <w:adjustRightInd w:val="0"/>
              <w:spacing w:before="40" w:after="40"/>
              <w:jc w:val="center"/>
              <w:rPr>
                <w:b/>
                <w:bCs/>
                <w:i/>
                <w:iCs/>
              </w:rPr>
            </w:pPr>
            <w:r>
              <w:rPr>
                <w:b/>
                <w:bCs/>
              </w:rPr>
              <w:t>6</w:t>
            </w:r>
            <w:r w:rsidRPr="002E7913">
              <w:rPr>
                <w:b/>
                <w:bCs/>
              </w:rPr>
              <w:t>.000</w:t>
            </w:r>
          </w:p>
        </w:tc>
      </w:tr>
      <w:tr w:rsidR="00D837C8" w:rsidRPr="002E7913" w14:paraId="6AD9C4CF" w14:textId="77777777">
        <w:tc>
          <w:tcPr>
            <w:tcW w:w="3847" w:type="dxa"/>
          </w:tcPr>
          <w:p w14:paraId="596879B0" w14:textId="77777777" w:rsidR="00D837C8" w:rsidRPr="002E7913" w:rsidRDefault="00D837C8" w:rsidP="00406114">
            <w:pPr>
              <w:autoSpaceDE w:val="0"/>
              <w:autoSpaceDN w:val="0"/>
              <w:adjustRightInd w:val="0"/>
              <w:spacing w:before="40" w:after="40"/>
              <w:jc w:val="both"/>
              <w:rPr>
                <w:b/>
                <w:bCs/>
                <w:i/>
                <w:iCs/>
              </w:rPr>
            </w:pPr>
            <w:r w:rsidRPr="002E7913">
              <w:t>2. Ứng viên 2</w:t>
            </w:r>
          </w:p>
        </w:tc>
        <w:tc>
          <w:tcPr>
            <w:tcW w:w="3107" w:type="dxa"/>
          </w:tcPr>
          <w:p w14:paraId="18114D93" w14:textId="77777777" w:rsidR="00D837C8" w:rsidRPr="002E7913" w:rsidRDefault="00D837C8" w:rsidP="00406114">
            <w:pPr>
              <w:autoSpaceDE w:val="0"/>
              <w:autoSpaceDN w:val="0"/>
              <w:adjustRightInd w:val="0"/>
              <w:spacing w:before="40" w:after="40"/>
              <w:jc w:val="center"/>
              <w:rPr>
                <w:b/>
                <w:bCs/>
                <w:i/>
                <w:iCs/>
              </w:rPr>
            </w:pPr>
            <w:r>
              <w:rPr>
                <w:b/>
                <w:bCs/>
              </w:rPr>
              <w:t>6</w:t>
            </w:r>
            <w:r w:rsidRPr="002E7913">
              <w:rPr>
                <w:b/>
                <w:bCs/>
              </w:rPr>
              <w:t>.000</w:t>
            </w:r>
          </w:p>
        </w:tc>
      </w:tr>
      <w:tr w:rsidR="00D837C8" w:rsidRPr="002E7913" w14:paraId="38C754D2" w14:textId="77777777">
        <w:tc>
          <w:tcPr>
            <w:tcW w:w="3847" w:type="dxa"/>
          </w:tcPr>
          <w:p w14:paraId="3F60332F" w14:textId="77777777" w:rsidR="00D837C8" w:rsidRPr="002E7913" w:rsidRDefault="00D837C8" w:rsidP="00406114">
            <w:pPr>
              <w:autoSpaceDE w:val="0"/>
              <w:autoSpaceDN w:val="0"/>
              <w:adjustRightInd w:val="0"/>
              <w:spacing w:before="40" w:after="40"/>
              <w:jc w:val="both"/>
              <w:rPr>
                <w:b/>
                <w:bCs/>
                <w:i/>
                <w:iCs/>
              </w:rPr>
            </w:pPr>
            <w:r w:rsidRPr="002E7913">
              <w:t>3. Ứng viên 3</w:t>
            </w:r>
          </w:p>
        </w:tc>
        <w:tc>
          <w:tcPr>
            <w:tcW w:w="3107" w:type="dxa"/>
          </w:tcPr>
          <w:p w14:paraId="689860D2" w14:textId="77777777" w:rsidR="00D837C8" w:rsidRPr="002E7913" w:rsidRDefault="00D837C8" w:rsidP="00406114">
            <w:pPr>
              <w:autoSpaceDE w:val="0"/>
              <w:autoSpaceDN w:val="0"/>
              <w:adjustRightInd w:val="0"/>
              <w:spacing w:before="40" w:after="40"/>
              <w:jc w:val="center"/>
              <w:rPr>
                <w:b/>
                <w:bCs/>
                <w:i/>
                <w:iCs/>
              </w:rPr>
            </w:pPr>
            <w:r>
              <w:rPr>
                <w:b/>
                <w:bCs/>
              </w:rPr>
              <w:t>6</w:t>
            </w:r>
            <w:r w:rsidRPr="002E7913">
              <w:rPr>
                <w:b/>
                <w:bCs/>
              </w:rPr>
              <w:t>.000</w:t>
            </w:r>
          </w:p>
        </w:tc>
      </w:tr>
      <w:tr w:rsidR="00D837C8" w:rsidRPr="002E7913" w14:paraId="65730C20" w14:textId="77777777">
        <w:tc>
          <w:tcPr>
            <w:tcW w:w="3847" w:type="dxa"/>
          </w:tcPr>
          <w:p w14:paraId="520DD1C8" w14:textId="77777777" w:rsidR="00D837C8" w:rsidRPr="002E7913" w:rsidRDefault="00D837C8" w:rsidP="00406114">
            <w:pPr>
              <w:autoSpaceDE w:val="0"/>
              <w:autoSpaceDN w:val="0"/>
              <w:adjustRightInd w:val="0"/>
              <w:spacing w:before="40" w:after="40"/>
              <w:jc w:val="both"/>
            </w:pPr>
            <w:r>
              <w:t>4</w:t>
            </w:r>
            <w:r w:rsidRPr="002E7913">
              <w:t xml:space="preserve">. Ứng viên </w:t>
            </w:r>
            <w:r>
              <w:t>4</w:t>
            </w:r>
          </w:p>
        </w:tc>
        <w:tc>
          <w:tcPr>
            <w:tcW w:w="3107" w:type="dxa"/>
          </w:tcPr>
          <w:p w14:paraId="7735C928" w14:textId="77777777" w:rsidR="00D837C8" w:rsidRPr="002E7913" w:rsidRDefault="00D837C8" w:rsidP="00406114">
            <w:pPr>
              <w:autoSpaceDE w:val="0"/>
              <w:autoSpaceDN w:val="0"/>
              <w:adjustRightInd w:val="0"/>
              <w:spacing w:before="40" w:after="40"/>
              <w:jc w:val="center"/>
              <w:rPr>
                <w:b/>
                <w:bCs/>
              </w:rPr>
            </w:pPr>
            <w:r>
              <w:rPr>
                <w:b/>
                <w:bCs/>
              </w:rPr>
              <w:t>6</w:t>
            </w:r>
            <w:r w:rsidRPr="002E7913">
              <w:rPr>
                <w:b/>
                <w:bCs/>
              </w:rPr>
              <w:t>.000</w:t>
            </w:r>
          </w:p>
        </w:tc>
      </w:tr>
      <w:tr w:rsidR="00D837C8" w:rsidRPr="002E7913" w14:paraId="6FF4AEDF" w14:textId="77777777">
        <w:tc>
          <w:tcPr>
            <w:tcW w:w="3847" w:type="dxa"/>
          </w:tcPr>
          <w:p w14:paraId="09A50690" w14:textId="77777777" w:rsidR="00D837C8" w:rsidRPr="002E7913" w:rsidRDefault="00D837C8" w:rsidP="00406114">
            <w:pPr>
              <w:autoSpaceDE w:val="0"/>
              <w:autoSpaceDN w:val="0"/>
              <w:adjustRightInd w:val="0"/>
              <w:spacing w:before="40" w:after="40"/>
              <w:jc w:val="both"/>
            </w:pPr>
            <w:r>
              <w:t>5</w:t>
            </w:r>
            <w:r w:rsidRPr="002E7913">
              <w:t xml:space="preserve">. Ứng viên </w:t>
            </w:r>
            <w:r>
              <w:t>5</w:t>
            </w:r>
          </w:p>
        </w:tc>
        <w:tc>
          <w:tcPr>
            <w:tcW w:w="3107" w:type="dxa"/>
          </w:tcPr>
          <w:p w14:paraId="1AF97B1C" w14:textId="77777777" w:rsidR="00D837C8" w:rsidRPr="002E7913" w:rsidRDefault="00D837C8" w:rsidP="00406114">
            <w:pPr>
              <w:autoSpaceDE w:val="0"/>
              <w:autoSpaceDN w:val="0"/>
              <w:adjustRightInd w:val="0"/>
              <w:spacing w:before="40" w:after="40"/>
              <w:jc w:val="center"/>
              <w:rPr>
                <w:b/>
                <w:bCs/>
              </w:rPr>
            </w:pPr>
            <w:r>
              <w:rPr>
                <w:b/>
                <w:bCs/>
              </w:rPr>
              <w:t>6</w:t>
            </w:r>
            <w:r w:rsidRPr="002E7913">
              <w:rPr>
                <w:b/>
                <w:bCs/>
              </w:rPr>
              <w:t>.000</w:t>
            </w:r>
          </w:p>
        </w:tc>
      </w:tr>
      <w:tr w:rsidR="00D837C8" w:rsidRPr="002E7913" w14:paraId="693D79CF" w14:textId="77777777">
        <w:tc>
          <w:tcPr>
            <w:tcW w:w="3847" w:type="dxa"/>
          </w:tcPr>
          <w:p w14:paraId="18E588B7" w14:textId="77777777" w:rsidR="00D837C8" w:rsidRPr="002E7913" w:rsidRDefault="00D837C8" w:rsidP="00406114">
            <w:pPr>
              <w:autoSpaceDE w:val="0"/>
              <w:autoSpaceDN w:val="0"/>
              <w:adjustRightInd w:val="0"/>
              <w:spacing w:before="40" w:after="40"/>
              <w:jc w:val="both"/>
            </w:pPr>
            <w:r w:rsidRPr="002E7913">
              <w:rPr>
                <w:b/>
                <w:bCs/>
              </w:rPr>
              <w:t xml:space="preserve">Tổng số </w:t>
            </w:r>
            <w:r>
              <w:rPr>
                <w:b/>
                <w:bCs/>
              </w:rPr>
              <w:t>phiếu bầu</w:t>
            </w:r>
          </w:p>
        </w:tc>
        <w:tc>
          <w:tcPr>
            <w:tcW w:w="3107" w:type="dxa"/>
          </w:tcPr>
          <w:p w14:paraId="38BA96F1" w14:textId="77777777" w:rsidR="00D837C8" w:rsidRPr="002E7913" w:rsidRDefault="00D837C8" w:rsidP="00406114">
            <w:pPr>
              <w:autoSpaceDE w:val="0"/>
              <w:autoSpaceDN w:val="0"/>
              <w:adjustRightInd w:val="0"/>
              <w:spacing w:before="40" w:after="40"/>
              <w:jc w:val="center"/>
              <w:rPr>
                <w:b/>
                <w:bCs/>
                <w:i/>
                <w:iCs/>
              </w:rPr>
            </w:pPr>
            <w:r>
              <w:rPr>
                <w:b/>
                <w:bCs/>
              </w:rPr>
              <w:t>30</w:t>
            </w:r>
            <w:r w:rsidRPr="002E7913">
              <w:rPr>
                <w:b/>
                <w:bCs/>
              </w:rPr>
              <w:t>.000</w:t>
            </w:r>
          </w:p>
        </w:tc>
      </w:tr>
    </w:tbl>
    <w:p w14:paraId="7676E75E" w14:textId="77777777" w:rsidR="00D837C8" w:rsidRPr="002E7913" w:rsidRDefault="00D837C8" w:rsidP="00D837C8">
      <w:pPr>
        <w:autoSpaceDE w:val="0"/>
        <w:autoSpaceDN w:val="0"/>
        <w:adjustRightInd w:val="0"/>
        <w:jc w:val="both"/>
        <w:rPr>
          <w:i/>
          <w:iCs/>
        </w:rPr>
      </w:pPr>
      <w:r w:rsidRPr="002E7913">
        <w:rPr>
          <w:b/>
          <w:bCs/>
          <w:i/>
          <w:iCs/>
        </w:rPr>
        <w:br w:type="textWrapping" w:clear="all"/>
      </w:r>
    </w:p>
    <w:p w14:paraId="4A96F3F0" w14:textId="77777777" w:rsidR="00D837C8" w:rsidRDefault="00D837C8" w:rsidP="00D837C8">
      <w:pPr>
        <w:autoSpaceDE w:val="0"/>
        <w:autoSpaceDN w:val="0"/>
        <w:adjustRightInd w:val="0"/>
        <w:jc w:val="both"/>
        <w:rPr>
          <w:b/>
          <w:bCs/>
          <w:i/>
          <w:iCs/>
        </w:rPr>
      </w:pPr>
      <w:r w:rsidRPr="002E7913">
        <w:rPr>
          <w:b/>
          <w:bCs/>
          <w:i/>
          <w:iCs/>
        </w:rPr>
        <w:t xml:space="preserve">Trường hợp 2: Cổ đông Nguyễn Văn A dồn </w:t>
      </w:r>
      <w:r>
        <w:rPr>
          <w:b/>
          <w:bCs/>
          <w:i/>
          <w:iCs/>
        </w:rPr>
        <w:t xml:space="preserve">toàn bộ phiếu bầu </w:t>
      </w:r>
      <w:r w:rsidRPr="002E7913">
        <w:rPr>
          <w:b/>
          <w:bCs/>
          <w:i/>
          <w:iCs/>
        </w:rPr>
        <w:t xml:space="preserve">của mình cho 1 ứng viên </w:t>
      </w:r>
    </w:p>
    <w:p w14:paraId="1C192285" w14:textId="77777777" w:rsidR="00D837C8" w:rsidRPr="002E7913" w:rsidRDefault="00D837C8" w:rsidP="00D837C8">
      <w:pPr>
        <w:autoSpaceDE w:val="0"/>
        <w:autoSpaceDN w:val="0"/>
        <w:adjustRightInd w:val="0"/>
        <w:jc w:val="both"/>
        <w:rPr>
          <w:b/>
          <w:bCs/>
          <w:i/>
          <w:iCs/>
        </w:rPr>
      </w:pPr>
    </w:p>
    <w:tbl>
      <w:tblPr>
        <w:tblW w:w="0" w:type="auto"/>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3107"/>
      </w:tblGrid>
      <w:tr w:rsidR="00D837C8" w:rsidRPr="002E7913" w14:paraId="01EAEE77" w14:textId="77777777">
        <w:tc>
          <w:tcPr>
            <w:tcW w:w="3847" w:type="dxa"/>
          </w:tcPr>
          <w:p w14:paraId="0B4E041D" w14:textId="77777777" w:rsidR="00D837C8" w:rsidRPr="002E7913" w:rsidRDefault="00D837C8" w:rsidP="00406114">
            <w:pPr>
              <w:autoSpaceDE w:val="0"/>
              <w:autoSpaceDN w:val="0"/>
              <w:adjustRightInd w:val="0"/>
              <w:spacing w:before="40" w:after="40"/>
              <w:jc w:val="center"/>
              <w:rPr>
                <w:b/>
                <w:bCs/>
              </w:rPr>
            </w:pPr>
            <w:r w:rsidRPr="002E7913">
              <w:rPr>
                <w:b/>
                <w:bCs/>
              </w:rPr>
              <w:t>Họ tên</w:t>
            </w:r>
          </w:p>
          <w:p w14:paraId="4B007E10" w14:textId="77777777" w:rsidR="00D837C8" w:rsidRPr="002E7913" w:rsidRDefault="00D837C8" w:rsidP="00406114">
            <w:pPr>
              <w:autoSpaceDE w:val="0"/>
              <w:autoSpaceDN w:val="0"/>
              <w:adjustRightInd w:val="0"/>
              <w:spacing w:before="40" w:after="40"/>
              <w:jc w:val="center"/>
              <w:rPr>
                <w:b/>
                <w:bCs/>
              </w:rPr>
            </w:pPr>
            <w:r w:rsidRPr="002E7913">
              <w:rPr>
                <w:b/>
                <w:bCs/>
              </w:rPr>
              <w:t>ứng cử viên</w:t>
            </w:r>
          </w:p>
        </w:tc>
        <w:tc>
          <w:tcPr>
            <w:tcW w:w="3107" w:type="dxa"/>
          </w:tcPr>
          <w:p w14:paraId="6CF1081F" w14:textId="77777777" w:rsidR="00D837C8" w:rsidRPr="002E7913" w:rsidRDefault="00D837C8" w:rsidP="00406114">
            <w:pPr>
              <w:autoSpaceDE w:val="0"/>
              <w:autoSpaceDN w:val="0"/>
              <w:adjustRightInd w:val="0"/>
              <w:spacing w:before="40" w:after="40"/>
              <w:jc w:val="center"/>
              <w:rPr>
                <w:b/>
                <w:bCs/>
              </w:rPr>
            </w:pPr>
            <w:r w:rsidRPr="002E7913">
              <w:rPr>
                <w:b/>
                <w:bCs/>
              </w:rPr>
              <w:t>Số quyền biểu quyết</w:t>
            </w:r>
          </w:p>
          <w:p w14:paraId="75D18512" w14:textId="77777777" w:rsidR="00D837C8" w:rsidRPr="002E7913" w:rsidRDefault="00D837C8" w:rsidP="00406114">
            <w:pPr>
              <w:autoSpaceDE w:val="0"/>
              <w:autoSpaceDN w:val="0"/>
              <w:adjustRightInd w:val="0"/>
              <w:spacing w:before="40" w:after="40"/>
              <w:jc w:val="center"/>
              <w:rPr>
                <w:b/>
                <w:bCs/>
              </w:rPr>
            </w:pPr>
            <w:r w:rsidRPr="002E7913">
              <w:rPr>
                <w:b/>
                <w:bCs/>
              </w:rPr>
              <w:t>được bầu</w:t>
            </w:r>
          </w:p>
        </w:tc>
      </w:tr>
      <w:tr w:rsidR="00D837C8" w:rsidRPr="002E7913" w14:paraId="3DE8459F" w14:textId="77777777">
        <w:tc>
          <w:tcPr>
            <w:tcW w:w="3847" w:type="dxa"/>
          </w:tcPr>
          <w:p w14:paraId="2CCB0680" w14:textId="77777777" w:rsidR="00D837C8" w:rsidRPr="002E7913" w:rsidRDefault="00D837C8" w:rsidP="00406114">
            <w:pPr>
              <w:autoSpaceDE w:val="0"/>
              <w:autoSpaceDN w:val="0"/>
              <w:adjustRightInd w:val="0"/>
              <w:spacing w:before="40" w:after="40"/>
              <w:jc w:val="both"/>
            </w:pPr>
            <w:r w:rsidRPr="002E7913">
              <w:t>1. Ứng viên 1</w:t>
            </w:r>
          </w:p>
        </w:tc>
        <w:tc>
          <w:tcPr>
            <w:tcW w:w="3107" w:type="dxa"/>
          </w:tcPr>
          <w:p w14:paraId="03C529FB" w14:textId="77777777" w:rsidR="00D837C8" w:rsidRPr="002E7913" w:rsidRDefault="00D837C8" w:rsidP="00406114">
            <w:pPr>
              <w:autoSpaceDE w:val="0"/>
              <w:autoSpaceDN w:val="0"/>
              <w:adjustRightInd w:val="0"/>
              <w:spacing w:before="40" w:after="40"/>
              <w:jc w:val="center"/>
              <w:rPr>
                <w:b/>
                <w:bCs/>
                <w:i/>
                <w:iCs/>
              </w:rPr>
            </w:pPr>
            <w:r w:rsidRPr="002E7913">
              <w:rPr>
                <w:b/>
                <w:bCs/>
              </w:rPr>
              <w:t>0</w:t>
            </w:r>
          </w:p>
        </w:tc>
      </w:tr>
      <w:tr w:rsidR="00D837C8" w:rsidRPr="002E7913" w14:paraId="5A6C0B17" w14:textId="77777777">
        <w:tc>
          <w:tcPr>
            <w:tcW w:w="3847" w:type="dxa"/>
          </w:tcPr>
          <w:p w14:paraId="12C3AA86" w14:textId="77777777" w:rsidR="00D837C8" w:rsidRPr="002E7913" w:rsidRDefault="00D837C8" w:rsidP="00406114">
            <w:pPr>
              <w:autoSpaceDE w:val="0"/>
              <w:autoSpaceDN w:val="0"/>
              <w:adjustRightInd w:val="0"/>
              <w:spacing w:before="40" w:after="40"/>
              <w:jc w:val="both"/>
              <w:rPr>
                <w:b/>
                <w:bCs/>
                <w:i/>
                <w:iCs/>
              </w:rPr>
            </w:pPr>
            <w:r w:rsidRPr="002E7913">
              <w:t>2. Ứng viên 2</w:t>
            </w:r>
          </w:p>
        </w:tc>
        <w:tc>
          <w:tcPr>
            <w:tcW w:w="3107" w:type="dxa"/>
          </w:tcPr>
          <w:p w14:paraId="77718E46" w14:textId="77777777" w:rsidR="00D837C8" w:rsidRPr="002E7913" w:rsidRDefault="00D837C8" w:rsidP="00406114">
            <w:pPr>
              <w:autoSpaceDE w:val="0"/>
              <w:autoSpaceDN w:val="0"/>
              <w:adjustRightInd w:val="0"/>
              <w:spacing w:before="40" w:after="40"/>
              <w:jc w:val="center"/>
              <w:rPr>
                <w:b/>
                <w:bCs/>
                <w:i/>
                <w:iCs/>
              </w:rPr>
            </w:pPr>
            <w:r>
              <w:rPr>
                <w:b/>
                <w:bCs/>
              </w:rPr>
              <w:t>30</w:t>
            </w:r>
            <w:r w:rsidRPr="002E7913">
              <w:rPr>
                <w:b/>
                <w:bCs/>
              </w:rPr>
              <w:t>.000</w:t>
            </w:r>
          </w:p>
        </w:tc>
      </w:tr>
      <w:tr w:rsidR="00D837C8" w:rsidRPr="002E7913" w14:paraId="4670E08A" w14:textId="77777777">
        <w:tc>
          <w:tcPr>
            <w:tcW w:w="3847" w:type="dxa"/>
          </w:tcPr>
          <w:p w14:paraId="7DF24E57" w14:textId="77777777" w:rsidR="00D837C8" w:rsidRPr="002E7913" w:rsidRDefault="00D837C8" w:rsidP="00406114">
            <w:pPr>
              <w:autoSpaceDE w:val="0"/>
              <w:autoSpaceDN w:val="0"/>
              <w:adjustRightInd w:val="0"/>
              <w:spacing w:before="40" w:after="40"/>
              <w:jc w:val="both"/>
              <w:rPr>
                <w:b/>
                <w:bCs/>
                <w:i/>
                <w:iCs/>
              </w:rPr>
            </w:pPr>
            <w:r w:rsidRPr="002E7913">
              <w:t>3. Ứng viên 3</w:t>
            </w:r>
          </w:p>
        </w:tc>
        <w:tc>
          <w:tcPr>
            <w:tcW w:w="3107" w:type="dxa"/>
          </w:tcPr>
          <w:p w14:paraId="53B44967" w14:textId="77777777" w:rsidR="00D837C8" w:rsidRPr="002E7913" w:rsidRDefault="00D837C8" w:rsidP="00406114">
            <w:pPr>
              <w:autoSpaceDE w:val="0"/>
              <w:autoSpaceDN w:val="0"/>
              <w:adjustRightInd w:val="0"/>
              <w:spacing w:before="40" w:after="40"/>
              <w:jc w:val="center"/>
              <w:rPr>
                <w:b/>
                <w:bCs/>
                <w:i/>
                <w:iCs/>
              </w:rPr>
            </w:pPr>
            <w:r w:rsidRPr="002E7913">
              <w:rPr>
                <w:b/>
                <w:bCs/>
              </w:rPr>
              <w:t>0</w:t>
            </w:r>
          </w:p>
        </w:tc>
      </w:tr>
      <w:tr w:rsidR="00D837C8" w:rsidRPr="002E7913" w14:paraId="14A74471" w14:textId="77777777">
        <w:tc>
          <w:tcPr>
            <w:tcW w:w="3847" w:type="dxa"/>
          </w:tcPr>
          <w:p w14:paraId="7362EC17" w14:textId="77777777" w:rsidR="00D837C8" w:rsidRPr="002E7913" w:rsidRDefault="00D837C8" w:rsidP="00406114">
            <w:pPr>
              <w:autoSpaceDE w:val="0"/>
              <w:autoSpaceDN w:val="0"/>
              <w:adjustRightInd w:val="0"/>
              <w:spacing w:before="40" w:after="40"/>
              <w:jc w:val="both"/>
            </w:pPr>
            <w:r>
              <w:t>4</w:t>
            </w:r>
            <w:r w:rsidRPr="002E7913">
              <w:t xml:space="preserve">. Ứng viên </w:t>
            </w:r>
            <w:r>
              <w:t>4</w:t>
            </w:r>
          </w:p>
        </w:tc>
        <w:tc>
          <w:tcPr>
            <w:tcW w:w="3107" w:type="dxa"/>
          </w:tcPr>
          <w:p w14:paraId="35082604" w14:textId="77777777" w:rsidR="00D837C8" w:rsidRPr="002E7913" w:rsidRDefault="00D837C8" w:rsidP="00406114">
            <w:pPr>
              <w:autoSpaceDE w:val="0"/>
              <w:autoSpaceDN w:val="0"/>
              <w:adjustRightInd w:val="0"/>
              <w:spacing w:before="40" w:after="40"/>
              <w:jc w:val="center"/>
              <w:rPr>
                <w:b/>
                <w:bCs/>
              </w:rPr>
            </w:pPr>
            <w:r>
              <w:rPr>
                <w:b/>
                <w:bCs/>
              </w:rPr>
              <w:t>0</w:t>
            </w:r>
          </w:p>
        </w:tc>
      </w:tr>
      <w:tr w:rsidR="00D837C8" w:rsidRPr="002E7913" w14:paraId="47CA42A8" w14:textId="77777777">
        <w:tc>
          <w:tcPr>
            <w:tcW w:w="3847" w:type="dxa"/>
          </w:tcPr>
          <w:p w14:paraId="6FF9667C" w14:textId="77777777" w:rsidR="00D837C8" w:rsidRPr="002E7913" w:rsidRDefault="00D837C8" w:rsidP="00406114">
            <w:pPr>
              <w:autoSpaceDE w:val="0"/>
              <w:autoSpaceDN w:val="0"/>
              <w:adjustRightInd w:val="0"/>
              <w:spacing w:before="40" w:after="40"/>
              <w:jc w:val="both"/>
            </w:pPr>
            <w:r>
              <w:t>5</w:t>
            </w:r>
            <w:r w:rsidRPr="002E7913">
              <w:t xml:space="preserve">. Ứng viên </w:t>
            </w:r>
            <w:r>
              <w:t>5</w:t>
            </w:r>
          </w:p>
        </w:tc>
        <w:tc>
          <w:tcPr>
            <w:tcW w:w="3107" w:type="dxa"/>
          </w:tcPr>
          <w:p w14:paraId="4DDD8F2B" w14:textId="77777777" w:rsidR="00D837C8" w:rsidRPr="002E7913" w:rsidRDefault="00D837C8" w:rsidP="00406114">
            <w:pPr>
              <w:autoSpaceDE w:val="0"/>
              <w:autoSpaceDN w:val="0"/>
              <w:adjustRightInd w:val="0"/>
              <w:spacing w:before="40" w:after="40"/>
              <w:jc w:val="center"/>
              <w:rPr>
                <w:b/>
                <w:bCs/>
              </w:rPr>
            </w:pPr>
            <w:r>
              <w:rPr>
                <w:b/>
                <w:bCs/>
              </w:rPr>
              <w:t>0</w:t>
            </w:r>
          </w:p>
        </w:tc>
      </w:tr>
      <w:tr w:rsidR="00D837C8" w:rsidRPr="002E7913" w14:paraId="79E02F42" w14:textId="77777777">
        <w:tc>
          <w:tcPr>
            <w:tcW w:w="3847" w:type="dxa"/>
          </w:tcPr>
          <w:p w14:paraId="356BFF4C" w14:textId="77777777" w:rsidR="00D837C8" w:rsidRPr="002E7913" w:rsidRDefault="00D837C8" w:rsidP="00406114">
            <w:pPr>
              <w:autoSpaceDE w:val="0"/>
              <w:autoSpaceDN w:val="0"/>
              <w:adjustRightInd w:val="0"/>
              <w:spacing w:before="40" w:after="40"/>
              <w:jc w:val="both"/>
            </w:pPr>
            <w:r w:rsidRPr="002E7913">
              <w:rPr>
                <w:b/>
                <w:bCs/>
              </w:rPr>
              <w:t>Tổng số quyền đã biểu quyết</w:t>
            </w:r>
          </w:p>
        </w:tc>
        <w:tc>
          <w:tcPr>
            <w:tcW w:w="3107" w:type="dxa"/>
          </w:tcPr>
          <w:p w14:paraId="0B2DDF67" w14:textId="77777777" w:rsidR="00D837C8" w:rsidRPr="002E7913" w:rsidRDefault="00D837C8" w:rsidP="00406114">
            <w:pPr>
              <w:autoSpaceDE w:val="0"/>
              <w:autoSpaceDN w:val="0"/>
              <w:adjustRightInd w:val="0"/>
              <w:spacing w:before="40" w:after="40"/>
              <w:jc w:val="center"/>
              <w:rPr>
                <w:b/>
                <w:bCs/>
                <w:i/>
                <w:iCs/>
              </w:rPr>
            </w:pPr>
            <w:r>
              <w:rPr>
                <w:b/>
                <w:bCs/>
              </w:rPr>
              <w:t>30</w:t>
            </w:r>
            <w:r w:rsidRPr="002E7913">
              <w:rPr>
                <w:b/>
                <w:bCs/>
              </w:rPr>
              <w:t>.000</w:t>
            </w:r>
          </w:p>
        </w:tc>
      </w:tr>
    </w:tbl>
    <w:p w14:paraId="2881E3B3" w14:textId="77777777" w:rsidR="00D837C8" w:rsidRPr="002E7913" w:rsidRDefault="00D837C8" w:rsidP="00D837C8">
      <w:pPr>
        <w:autoSpaceDE w:val="0"/>
        <w:autoSpaceDN w:val="0"/>
        <w:adjustRightInd w:val="0"/>
        <w:spacing w:before="120"/>
        <w:jc w:val="both"/>
        <w:rPr>
          <w:b/>
          <w:bCs/>
          <w:i/>
          <w:iCs/>
        </w:rPr>
      </w:pPr>
      <w:r w:rsidRPr="002E7913">
        <w:rPr>
          <w:b/>
          <w:bCs/>
          <w:i/>
          <w:iCs/>
        </w:rPr>
        <w:t xml:space="preserve">Trường hợp 3: Cổ đông Nguyễn Văn A bỏ phiếu </w:t>
      </w:r>
      <w:r>
        <w:rPr>
          <w:b/>
          <w:bCs/>
          <w:i/>
          <w:iCs/>
        </w:rPr>
        <w:t>bầu</w:t>
      </w:r>
      <w:r w:rsidRPr="002E7913">
        <w:rPr>
          <w:b/>
          <w:bCs/>
          <w:i/>
          <w:iCs/>
        </w:rPr>
        <w:t xml:space="preserve"> của mình cho </w:t>
      </w:r>
      <w:r>
        <w:rPr>
          <w:b/>
          <w:bCs/>
          <w:i/>
          <w:iCs/>
        </w:rPr>
        <w:t>5</w:t>
      </w:r>
      <w:r w:rsidRPr="002E7913">
        <w:rPr>
          <w:b/>
          <w:bCs/>
          <w:i/>
          <w:iCs/>
        </w:rPr>
        <w:t xml:space="preserve"> ứng viên </w:t>
      </w:r>
      <w:r w:rsidRPr="00703129">
        <w:rPr>
          <w:bCs/>
          <w:i/>
          <w:iCs/>
        </w:rPr>
        <w:t>(Nhưng không đều nhau)</w:t>
      </w:r>
    </w:p>
    <w:p w14:paraId="1A091316" w14:textId="77777777" w:rsidR="00D837C8" w:rsidRPr="006E2AE8" w:rsidRDefault="00D837C8" w:rsidP="00D837C8">
      <w:pPr>
        <w:autoSpaceDE w:val="0"/>
        <w:autoSpaceDN w:val="0"/>
        <w:adjustRightInd w:val="0"/>
        <w:jc w:val="both"/>
        <w:rPr>
          <w:b/>
          <w:bCs/>
          <w:i/>
          <w:iCs/>
          <w:sz w:val="8"/>
        </w:rPr>
      </w:pPr>
    </w:p>
    <w:p w14:paraId="692DEA49" w14:textId="77777777" w:rsidR="00D837C8" w:rsidRPr="002E7913" w:rsidRDefault="00D837C8" w:rsidP="00D837C8">
      <w:pPr>
        <w:autoSpaceDE w:val="0"/>
        <w:autoSpaceDN w:val="0"/>
        <w:adjustRightInd w:val="0"/>
        <w:jc w:val="both"/>
        <w:rPr>
          <w:b/>
          <w:bCs/>
          <w:i/>
          <w:iCs/>
        </w:rPr>
      </w:pPr>
    </w:p>
    <w:tbl>
      <w:tblPr>
        <w:tblpPr w:leftFromText="180" w:rightFromText="180" w:vertAnchor="text" w:tblpX="130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3107"/>
      </w:tblGrid>
      <w:tr w:rsidR="00D837C8" w:rsidRPr="002E7913" w14:paraId="7C09C679" w14:textId="77777777">
        <w:tc>
          <w:tcPr>
            <w:tcW w:w="3847" w:type="dxa"/>
          </w:tcPr>
          <w:p w14:paraId="2181F4AC" w14:textId="77777777" w:rsidR="00D837C8" w:rsidRPr="002E7913" w:rsidRDefault="00D837C8" w:rsidP="00406114">
            <w:pPr>
              <w:autoSpaceDE w:val="0"/>
              <w:autoSpaceDN w:val="0"/>
              <w:adjustRightInd w:val="0"/>
              <w:spacing w:before="40" w:after="40"/>
              <w:jc w:val="center"/>
              <w:rPr>
                <w:b/>
                <w:bCs/>
              </w:rPr>
            </w:pPr>
            <w:r w:rsidRPr="002E7913">
              <w:rPr>
                <w:b/>
                <w:bCs/>
              </w:rPr>
              <w:t>Họ tên</w:t>
            </w:r>
          </w:p>
          <w:p w14:paraId="11943185" w14:textId="77777777" w:rsidR="00D837C8" w:rsidRPr="002E7913" w:rsidRDefault="00D837C8" w:rsidP="00406114">
            <w:pPr>
              <w:autoSpaceDE w:val="0"/>
              <w:autoSpaceDN w:val="0"/>
              <w:adjustRightInd w:val="0"/>
              <w:spacing w:before="40" w:after="40"/>
              <w:jc w:val="center"/>
              <w:rPr>
                <w:b/>
                <w:bCs/>
              </w:rPr>
            </w:pPr>
            <w:r w:rsidRPr="002E7913">
              <w:rPr>
                <w:b/>
                <w:bCs/>
              </w:rPr>
              <w:t>ứng cử viên</w:t>
            </w:r>
          </w:p>
        </w:tc>
        <w:tc>
          <w:tcPr>
            <w:tcW w:w="3107" w:type="dxa"/>
          </w:tcPr>
          <w:p w14:paraId="7D3C7648" w14:textId="77777777" w:rsidR="00D837C8" w:rsidRPr="002E7913" w:rsidRDefault="00D837C8" w:rsidP="00406114">
            <w:pPr>
              <w:autoSpaceDE w:val="0"/>
              <w:autoSpaceDN w:val="0"/>
              <w:adjustRightInd w:val="0"/>
              <w:spacing w:before="40" w:after="40"/>
              <w:jc w:val="center"/>
              <w:rPr>
                <w:b/>
                <w:bCs/>
              </w:rPr>
            </w:pPr>
            <w:r w:rsidRPr="002E7913">
              <w:rPr>
                <w:b/>
                <w:bCs/>
              </w:rPr>
              <w:t>Số quyền biểu quyết</w:t>
            </w:r>
          </w:p>
          <w:p w14:paraId="1392A67D" w14:textId="77777777" w:rsidR="00D837C8" w:rsidRPr="002E7913" w:rsidRDefault="00D837C8" w:rsidP="00406114">
            <w:pPr>
              <w:autoSpaceDE w:val="0"/>
              <w:autoSpaceDN w:val="0"/>
              <w:adjustRightInd w:val="0"/>
              <w:spacing w:before="40" w:after="40"/>
              <w:jc w:val="center"/>
              <w:rPr>
                <w:b/>
                <w:bCs/>
              </w:rPr>
            </w:pPr>
            <w:r w:rsidRPr="002E7913">
              <w:rPr>
                <w:b/>
                <w:bCs/>
              </w:rPr>
              <w:t>được bầu</w:t>
            </w:r>
          </w:p>
        </w:tc>
      </w:tr>
      <w:tr w:rsidR="00D837C8" w:rsidRPr="002E7913" w14:paraId="57361DBA" w14:textId="77777777">
        <w:tc>
          <w:tcPr>
            <w:tcW w:w="3847" w:type="dxa"/>
          </w:tcPr>
          <w:p w14:paraId="1E101196" w14:textId="77777777" w:rsidR="00D837C8" w:rsidRPr="002E7913" w:rsidRDefault="00D837C8" w:rsidP="00406114">
            <w:pPr>
              <w:autoSpaceDE w:val="0"/>
              <w:autoSpaceDN w:val="0"/>
              <w:adjustRightInd w:val="0"/>
              <w:spacing w:before="40" w:after="40"/>
              <w:jc w:val="both"/>
            </w:pPr>
            <w:r w:rsidRPr="002E7913">
              <w:t>1. Ứng viên 1</w:t>
            </w:r>
          </w:p>
        </w:tc>
        <w:tc>
          <w:tcPr>
            <w:tcW w:w="3107" w:type="dxa"/>
          </w:tcPr>
          <w:p w14:paraId="697F6442" w14:textId="77777777" w:rsidR="00D837C8" w:rsidRPr="002E7913" w:rsidRDefault="00D837C8" w:rsidP="00406114">
            <w:pPr>
              <w:autoSpaceDE w:val="0"/>
              <w:autoSpaceDN w:val="0"/>
              <w:adjustRightInd w:val="0"/>
              <w:spacing w:before="40" w:after="40"/>
              <w:jc w:val="center"/>
              <w:rPr>
                <w:b/>
                <w:bCs/>
                <w:i/>
                <w:iCs/>
              </w:rPr>
            </w:pPr>
            <w:r>
              <w:rPr>
                <w:b/>
                <w:bCs/>
              </w:rPr>
              <w:t>10.000</w:t>
            </w:r>
          </w:p>
        </w:tc>
      </w:tr>
      <w:tr w:rsidR="00D837C8" w:rsidRPr="002E7913" w14:paraId="4FCFACEC" w14:textId="77777777">
        <w:tc>
          <w:tcPr>
            <w:tcW w:w="3847" w:type="dxa"/>
          </w:tcPr>
          <w:p w14:paraId="521F5C09" w14:textId="77777777" w:rsidR="00D837C8" w:rsidRPr="002E7913" w:rsidRDefault="00D837C8" w:rsidP="00406114">
            <w:pPr>
              <w:autoSpaceDE w:val="0"/>
              <w:autoSpaceDN w:val="0"/>
              <w:adjustRightInd w:val="0"/>
              <w:spacing w:before="40" w:after="40"/>
              <w:jc w:val="both"/>
              <w:rPr>
                <w:b/>
                <w:bCs/>
                <w:i/>
                <w:iCs/>
              </w:rPr>
            </w:pPr>
            <w:r w:rsidRPr="002E7913">
              <w:t>2. Ứng viên 2</w:t>
            </w:r>
          </w:p>
        </w:tc>
        <w:tc>
          <w:tcPr>
            <w:tcW w:w="3107" w:type="dxa"/>
          </w:tcPr>
          <w:p w14:paraId="181A9B97" w14:textId="77777777" w:rsidR="00D837C8" w:rsidRPr="002E7913" w:rsidRDefault="00D837C8" w:rsidP="00406114">
            <w:pPr>
              <w:autoSpaceDE w:val="0"/>
              <w:autoSpaceDN w:val="0"/>
              <w:adjustRightInd w:val="0"/>
              <w:spacing w:before="40" w:after="40"/>
              <w:jc w:val="center"/>
              <w:rPr>
                <w:b/>
                <w:bCs/>
                <w:i/>
                <w:iCs/>
              </w:rPr>
            </w:pPr>
            <w:r>
              <w:rPr>
                <w:b/>
                <w:bCs/>
              </w:rPr>
              <w:t>5.000</w:t>
            </w:r>
          </w:p>
        </w:tc>
      </w:tr>
      <w:tr w:rsidR="00D837C8" w:rsidRPr="002E7913" w14:paraId="5E0CEE4A" w14:textId="77777777">
        <w:tc>
          <w:tcPr>
            <w:tcW w:w="3847" w:type="dxa"/>
          </w:tcPr>
          <w:p w14:paraId="6D29B4FF" w14:textId="77777777" w:rsidR="00D837C8" w:rsidRPr="002E7913" w:rsidRDefault="00D837C8" w:rsidP="00406114">
            <w:pPr>
              <w:autoSpaceDE w:val="0"/>
              <w:autoSpaceDN w:val="0"/>
              <w:adjustRightInd w:val="0"/>
              <w:spacing w:before="40" w:after="40"/>
              <w:jc w:val="both"/>
              <w:rPr>
                <w:b/>
                <w:bCs/>
                <w:i/>
                <w:iCs/>
              </w:rPr>
            </w:pPr>
            <w:r w:rsidRPr="002E7913">
              <w:t>3. Ứng viên 3</w:t>
            </w:r>
          </w:p>
        </w:tc>
        <w:tc>
          <w:tcPr>
            <w:tcW w:w="3107" w:type="dxa"/>
          </w:tcPr>
          <w:p w14:paraId="74117D9D" w14:textId="77777777" w:rsidR="00D837C8" w:rsidRPr="005934F2" w:rsidRDefault="00D837C8" w:rsidP="00406114">
            <w:pPr>
              <w:autoSpaceDE w:val="0"/>
              <w:autoSpaceDN w:val="0"/>
              <w:adjustRightInd w:val="0"/>
              <w:spacing w:before="40" w:after="40"/>
              <w:jc w:val="center"/>
              <w:rPr>
                <w:b/>
                <w:bCs/>
                <w:iCs/>
              </w:rPr>
            </w:pPr>
            <w:r>
              <w:rPr>
                <w:b/>
                <w:bCs/>
                <w:iCs/>
              </w:rPr>
              <w:t>5.000</w:t>
            </w:r>
          </w:p>
        </w:tc>
      </w:tr>
      <w:tr w:rsidR="00D837C8" w:rsidRPr="002E7913" w14:paraId="3EEAD969" w14:textId="77777777">
        <w:tc>
          <w:tcPr>
            <w:tcW w:w="3847" w:type="dxa"/>
          </w:tcPr>
          <w:p w14:paraId="311E6945" w14:textId="77777777" w:rsidR="00D837C8" w:rsidRPr="002E7913" w:rsidRDefault="00D837C8" w:rsidP="00406114">
            <w:pPr>
              <w:autoSpaceDE w:val="0"/>
              <w:autoSpaceDN w:val="0"/>
              <w:adjustRightInd w:val="0"/>
              <w:spacing w:before="40" w:after="40"/>
              <w:jc w:val="both"/>
            </w:pPr>
            <w:r>
              <w:t>4</w:t>
            </w:r>
            <w:r w:rsidRPr="002E7913">
              <w:t xml:space="preserve">. Ứng viên </w:t>
            </w:r>
            <w:r>
              <w:t>4</w:t>
            </w:r>
          </w:p>
        </w:tc>
        <w:tc>
          <w:tcPr>
            <w:tcW w:w="3107" w:type="dxa"/>
          </w:tcPr>
          <w:p w14:paraId="76B9547B" w14:textId="77777777" w:rsidR="00D837C8" w:rsidRDefault="00D837C8" w:rsidP="00406114">
            <w:pPr>
              <w:autoSpaceDE w:val="0"/>
              <w:autoSpaceDN w:val="0"/>
              <w:adjustRightInd w:val="0"/>
              <w:spacing w:before="40" w:after="40"/>
              <w:jc w:val="center"/>
              <w:rPr>
                <w:b/>
                <w:bCs/>
              </w:rPr>
            </w:pPr>
            <w:r>
              <w:rPr>
                <w:b/>
                <w:bCs/>
              </w:rPr>
              <w:t>6.000</w:t>
            </w:r>
          </w:p>
        </w:tc>
      </w:tr>
      <w:tr w:rsidR="00D837C8" w:rsidRPr="002E7913" w14:paraId="008A36FD" w14:textId="77777777">
        <w:tc>
          <w:tcPr>
            <w:tcW w:w="3847" w:type="dxa"/>
          </w:tcPr>
          <w:p w14:paraId="52A36C2E" w14:textId="77777777" w:rsidR="00D837C8" w:rsidRPr="002E7913" w:rsidRDefault="00D837C8" w:rsidP="00406114">
            <w:pPr>
              <w:autoSpaceDE w:val="0"/>
              <w:autoSpaceDN w:val="0"/>
              <w:adjustRightInd w:val="0"/>
              <w:spacing w:before="40" w:after="40"/>
              <w:jc w:val="both"/>
            </w:pPr>
            <w:r>
              <w:t>5</w:t>
            </w:r>
            <w:r w:rsidRPr="002E7913">
              <w:t xml:space="preserve">. Ứng viên </w:t>
            </w:r>
            <w:r>
              <w:t>5</w:t>
            </w:r>
          </w:p>
        </w:tc>
        <w:tc>
          <w:tcPr>
            <w:tcW w:w="3107" w:type="dxa"/>
          </w:tcPr>
          <w:p w14:paraId="627A1526" w14:textId="77777777" w:rsidR="00D837C8" w:rsidRDefault="00D837C8" w:rsidP="00406114">
            <w:pPr>
              <w:autoSpaceDE w:val="0"/>
              <w:autoSpaceDN w:val="0"/>
              <w:adjustRightInd w:val="0"/>
              <w:spacing w:before="40" w:after="40"/>
              <w:jc w:val="center"/>
              <w:rPr>
                <w:b/>
                <w:bCs/>
              </w:rPr>
            </w:pPr>
            <w:r>
              <w:rPr>
                <w:b/>
                <w:bCs/>
              </w:rPr>
              <w:t>4.000</w:t>
            </w:r>
          </w:p>
        </w:tc>
      </w:tr>
      <w:tr w:rsidR="00D837C8" w:rsidRPr="002E7913" w14:paraId="1AE34A45" w14:textId="77777777">
        <w:tc>
          <w:tcPr>
            <w:tcW w:w="3847" w:type="dxa"/>
          </w:tcPr>
          <w:p w14:paraId="516C35C4" w14:textId="77777777" w:rsidR="00D837C8" w:rsidRPr="002E7913" w:rsidRDefault="00D837C8" w:rsidP="00406114">
            <w:pPr>
              <w:autoSpaceDE w:val="0"/>
              <w:autoSpaceDN w:val="0"/>
              <w:adjustRightInd w:val="0"/>
              <w:spacing w:before="40" w:after="40"/>
              <w:jc w:val="both"/>
            </w:pPr>
            <w:r w:rsidRPr="002E7913">
              <w:rPr>
                <w:b/>
                <w:bCs/>
              </w:rPr>
              <w:t>Tổng số quyền đã biểu quyết</w:t>
            </w:r>
          </w:p>
        </w:tc>
        <w:tc>
          <w:tcPr>
            <w:tcW w:w="3107" w:type="dxa"/>
          </w:tcPr>
          <w:p w14:paraId="3F578056" w14:textId="77777777" w:rsidR="00D837C8" w:rsidRPr="002E7913" w:rsidRDefault="00D837C8" w:rsidP="00406114">
            <w:pPr>
              <w:autoSpaceDE w:val="0"/>
              <w:autoSpaceDN w:val="0"/>
              <w:adjustRightInd w:val="0"/>
              <w:spacing w:before="40" w:after="40"/>
              <w:jc w:val="center"/>
              <w:rPr>
                <w:b/>
                <w:bCs/>
                <w:i/>
                <w:iCs/>
              </w:rPr>
            </w:pPr>
            <w:r>
              <w:rPr>
                <w:b/>
                <w:bCs/>
              </w:rPr>
              <w:t>30</w:t>
            </w:r>
            <w:r w:rsidRPr="002E7913">
              <w:rPr>
                <w:b/>
                <w:bCs/>
              </w:rPr>
              <w:t>.000</w:t>
            </w:r>
          </w:p>
        </w:tc>
      </w:tr>
    </w:tbl>
    <w:p w14:paraId="1CA5098B" w14:textId="77777777" w:rsidR="00D837C8" w:rsidRPr="002E7913" w:rsidRDefault="00D837C8" w:rsidP="00D837C8">
      <w:pPr>
        <w:autoSpaceDE w:val="0"/>
        <w:autoSpaceDN w:val="0"/>
        <w:adjustRightInd w:val="0"/>
        <w:jc w:val="both"/>
        <w:rPr>
          <w:b/>
          <w:bCs/>
          <w:i/>
          <w:iCs/>
        </w:rPr>
      </w:pPr>
      <w:r w:rsidRPr="002E7913">
        <w:rPr>
          <w:b/>
          <w:bCs/>
          <w:i/>
          <w:iCs/>
        </w:rPr>
        <w:br w:type="textWrapping" w:clear="all"/>
      </w:r>
    </w:p>
    <w:p w14:paraId="026BD01F" w14:textId="77777777" w:rsidR="00D837C8" w:rsidRPr="002E7913" w:rsidRDefault="00D837C8" w:rsidP="00D837C8">
      <w:pPr>
        <w:autoSpaceDE w:val="0"/>
        <w:autoSpaceDN w:val="0"/>
        <w:adjustRightInd w:val="0"/>
        <w:jc w:val="both"/>
        <w:rPr>
          <w:b/>
          <w:bCs/>
          <w:i/>
          <w:iCs/>
        </w:rPr>
      </w:pPr>
      <w:r w:rsidRPr="002E7913">
        <w:rPr>
          <w:b/>
          <w:bCs/>
          <w:i/>
          <w:iCs/>
        </w:rPr>
        <w:t xml:space="preserve">Trường hợp 4: Cổ đông Nguyễn Văn A chia </w:t>
      </w:r>
      <w:r>
        <w:rPr>
          <w:b/>
          <w:bCs/>
          <w:i/>
          <w:iCs/>
        </w:rPr>
        <w:t>phiếu bầu</w:t>
      </w:r>
      <w:r w:rsidRPr="002E7913">
        <w:rPr>
          <w:b/>
          <w:bCs/>
          <w:i/>
          <w:iCs/>
        </w:rPr>
        <w:t xml:space="preserve"> của mình cho vài ứng viên (</w:t>
      </w:r>
      <w:r w:rsidRPr="002E7913">
        <w:rPr>
          <w:i/>
          <w:iCs/>
        </w:rPr>
        <w:t>dồn cho 02 ứng viên: Ứng viên 2 và Ứng viên 3</w:t>
      </w:r>
      <w:r w:rsidRPr="002E7913">
        <w:rPr>
          <w:b/>
          <w:bCs/>
          <w:i/>
          <w:iCs/>
        </w:rPr>
        <w:t>)</w:t>
      </w:r>
    </w:p>
    <w:p w14:paraId="7D1BF8B2" w14:textId="77777777" w:rsidR="00D837C8" w:rsidRPr="002E7913" w:rsidRDefault="00D837C8" w:rsidP="00D837C8">
      <w:pPr>
        <w:autoSpaceDE w:val="0"/>
        <w:autoSpaceDN w:val="0"/>
        <w:adjustRightInd w:val="0"/>
        <w:jc w:val="both"/>
        <w:rPr>
          <w:b/>
          <w:bCs/>
          <w:i/>
          <w:iCs/>
        </w:rPr>
      </w:pPr>
    </w:p>
    <w:tbl>
      <w:tblPr>
        <w:tblW w:w="0" w:type="auto"/>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3107"/>
      </w:tblGrid>
      <w:tr w:rsidR="00D837C8" w:rsidRPr="002E7913" w14:paraId="0E2D114D" w14:textId="77777777">
        <w:tc>
          <w:tcPr>
            <w:tcW w:w="3847" w:type="dxa"/>
          </w:tcPr>
          <w:p w14:paraId="3520B0CA" w14:textId="77777777" w:rsidR="00D837C8" w:rsidRPr="002E7913" w:rsidRDefault="00D837C8" w:rsidP="00406114">
            <w:pPr>
              <w:autoSpaceDE w:val="0"/>
              <w:autoSpaceDN w:val="0"/>
              <w:adjustRightInd w:val="0"/>
              <w:spacing w:before="40" w:after="40"/>
              <w:jc w:val="center"/>
              <w:rPr>
                <w:b/>
                <w:bCs/>
              </w:rPr>
            </w:pPr>
            <w:r w:rsidRPr="002E7913">
              <w:rPr>
                <w:b/>
                <w:bCs/>
              </w:rPr>
              <w:t>Họ tên</w:t>
            </w:r>
          </w:p>
          <w:p w14:paraId="422B03FC" w14:textId="77777777" w:rsidR="00D837C8" w:rsidRPr="002E7913" w:rsidRDefault="00D837C8" w:rsidP="00406114">
            <w:pPr>
              <w:autoSpaceDE w:val="0"/>
              <w:autoSpaceDN w:val="0"/>
              <w:adjustRightInd w:val="0"/>
              <w:spacing w:before="40" w:after="40"/>
              <w:jc w:val="center"/>
              <w:rPr>
                <w:b/>
                <w:bCs/>
              </w:rPr>
            </w:pPr>
            <w:r w:rsidRPr="002E7913">
              <w:rPr>
                <w:b/>
                <w:bCs/>
              </w:rPr>
              <w:t>ứng cử viên</w:t>
            </w:r>
          </w:p>
        </w:tc>
        <w:tc>
          <w:tcPr>
            <w:tcW w:w="3107" w:type="dxa"/>
          </w:tcPr>
          <w:p w14:paraId="0744A2C8" w14:textId="77777777" w:rsidR="00D837C8" w:rsidRPr="002E7913" w:rsidRDefault="00D837C8" w:rsidP="00406114">
            <w:pPr>
              <w:autoSpaceDE w:val="0"/>
              <w:autoSpaceDN w:val="0"/>
              <w:adjustRightInd w:val="0"/>
              <w:spacing w:before="40" w:after="40"/>
              <w:jc w:val="center"/>
              <w:rPr>
                <w:b/>
                <w:bCs/>
              </w:rPr>
            </w:pPr>
            <w:r w:rsidRPr="002E7913">
              <w:rPr>
                <w:b/>
                <w:bCs/>
              </w:rPr>
              <w:t>Số quyền biểu quyết</w:t>
            </w:r>
          </w:p>
          <w:p w14:paraId="6F258A07" w14:textId="77777777" w:rsidR="00D837C8" w:rsidRPr="002E7913" w:rsidRDefault="00D837C8" w:rsidP="00406114">
            <w:pPr>
              <w:autoSpaceDE w:val="0"/>
              <w:autoSpaceDN w:val="0"/>
              <w:adjustRightInd w:val="0"/>
              <w:spacing w:before="40" w:after="40"/>
              <w:jc w:val="center"/>
              <w:rPr>
                <w:b/>
                <w:bCs/>
              </w:rPr>
            </w:pPr>
            <w:r w:rsidRPr="002E7913">
              <w:rPr>
                <w:b/>
                <w:bCs/>
              </w:rPr>
              <w:t>được bầu</w:t>
            </w:r>
          </w:p>
        </w:tc>
      </w:tr>
      <w:tr w:rsidR="00D837C8" w:rsidRPr="002E7913" w14:paraId="31671193" w14:textId="77777777">
        <w:tc>
          <w:tcPr>
            <w:tcW w:w="3847" w:type="dxa"/>
          </w:tcPr>
          <w:p w14:paraId="71FD7A08" w14:textId="77777777" w:rsidR="00D837C8" w:rsidRPr="002E7913" w:rsidRDefault="00D837C8" w:rsidP="00406114">
            <w:pPr>
              <w:autoSpaceDE w:val="0"/>
              <w:autoSpaceDN w:val="0"/>
              <w:adjustRightInd w:val="0"/>
              <w:spacing w:before="40" w:after="40"/>
              <w:jc w:val="both"/>
            </w:pPr>
            <w:r w:rsidRPr="002E7913">
              <w:t>1. Ứng viên 1</w:t>
            </w:r>
          </w:p>
        </w:tc>
        <w:tc>
          <w:tcPr>
            <w:tcW w:w="3107" w:type="dxa"/>
          </w:tcPr>
          <w:p w14:paraId="243F748D" w14:textId="77777777" w:rsidR="00D837C8" w:rsidRPr="002E7913" w:rsidRDefault="00D837C8" w:rsidP="00406114">
            <w:pPr>
              <w:autoSpaceDE w:val="0"/>
              <w:autoSpaceDN w:val="0"/>
              <w:adjustRightInd w:val="0"/>
              <w:spacing w:before="40" w:after="40"/>
              <w:jc w:val="center"/>
              <w:rPr>
                <w:b/>
                <w:bCs/>
                <w:i/>
                <w:iCs/>
              </w:rPr>
            </w:pPr>
            <w:r w:rsidRPr="002E7913">
              <w:rPr>
                <w:b/>
                <w:bCs/>
              </w:rPr>
              <w:t>0</w:t>
            </w:r>
          </w:p>
        </w:tc>
      </w:tr>
      <w:tr w:rsidR="00D837C8" w:rsidRPr="002E7913" w14:paraId="65FCF26A" w14:textId="77777777">
        <w:tc>
          <w:tcPr>
            <w:tcW w:w="3847" w:type="dxa"/>
          </w:tcPr>
          <w:p w14:paraId="5A1A11C3" w14:textId="77777777" w:rsidR="00D837C8" w:rsidRPr="002E7913" w:rsidRDefault="00D837C8" w:rsidP="00406114">
            <w:pPr>
              <w:autoSpaceDE w:val="0"/>
              <w:autoSpaceDN w:val="0"/>
              <w:adjustRightInd w:val="0"/>
              <w:spacing w:before="40" w:after="40"/>
              <w:jc w:val="both"/>
              <w:rPr>
                <w:b/>
                <w:bCs/>
                <w:i/>
                <w:iCs/>
              </w:rPr>
            </w:pPr>
            <w:r w:rsidRPr="002E7913">
              <w:t>2. Ứng viên 2</w:t>
            </w:r>
          </w:p>
        </w:tc>
        <w:tc>
          <w:tcPr>
            <w:tcW w:w="3107" w:type="dxa"/>
          </w:tcPr>
          <w:p w14:paraId="35284C1E" w14:textId="77777777" w:rsidR="00D837C8" w:rsidRPr="002E7913" w:rsidRDefault="00D837C8" w:rsidP="00406114">
            <w:pPr>
              <w:autoSpaceDE w:val="0"/>
              <w:autoSpaceDN w:val="0"/>
              <w:adjustRightInd w:val="0"/>
              <w:spacing w:before="40" w:after="40"/>
              <w:jc w:val="center"/>
              <w:rPr>
                <w:b/>
                <w:bCs/>
                <w:i/>
                <w:iCs/>
              </w:rPr>
            </w:pPr>
            <w:r>
              <w:rPr>
                <w:b/>
                <w:bCs/>
              </w:rPr>
              <w:t>10</w:t>
            </w:r>
            <w:r w:rsidRPr="002E7913">
              <w:rPr>
                <w:b/>
                <w:bCs/>
              </w:rPr>
              <w:t>.000</w:t>
            </w:r>
          </w:p>
        </w:tc>
      </w:tr>
      <w:tr w:rsidR="00D837C8" w:rsidRPr="002E7913" w14:paraId="20DAF502" w14:textId="77777777">
        <w:tc>
          <w:tcPr>
            <w:tcW w:w="3847" w:type="dxa"/>
          </w:tcPr>
          <w:p w14:paraId="33ECAC58" w14:textId="77777777" w:rsidR="00D837C8" w:rsidRPr="002E7913" w:rsidRDefault="00D837C8" w:rsidP="00406114">
            <w:pPr>
              <w:autoSpaceDE w:val="0"/>
              <w:autoSpaceDN w:val="0"/>
              <w:adjustRightInd w:val="0"/>
              <w:spacing w:before="40" w:after="40"/>
              <w:jc w:val="both"/>
              <w:rPr>
                <w:b/>
                <w:bCs/>
                <w:i/>
                <w:iCs/>
              </w:rPr>
            </w:pPr>
            <w:r w:rsidRPr="002E7913">
              <w:t>3. Ứng viên 3</w:t>
            </w:r>
          </w:p>
        </w:tc>
        <w:tc>
          <w:tcPr>
            <w:tcW w:w="3107" w:type="dxa"/>
          </w:tcPr>
          <w:p w14:paraId="199C6BA9" w14:textId="77777777" w:rsidR="00D837C8" w:rsidRPr="002E7913" w:rsidRDefault="00D837C8" w:rsidP="00406114">
            <w:pPr>
              <w:autoSpaceDE w:val="0"/>
              <w:autoSpaceDN w:val="0"/>
              <w:adjustRightInd w:val="0"/>
              <w:spacing w:before="40" w:after="40"/>
              <w:jc w:val="center"/>
              <w:rPr>
                <w:b/>
                <w:bCs/>
                <w:i/>
                <w:iCs/>
              </w:rPr>
            </w:pPr>
            <w:r w:rsidRPr="002E7913">
              <w:rPr>
                <w:b/>
                <w:bCs/>
              </w:rPr>
              <w:t>2</w:t>
            </w:r>
            <w:r>
              <w:rPr>
                <w:b/>
                <w:bCs/>
              </w:rPr>
              <w:t>0</w:t>
            </w:r>
            <w:r w:rsidRPr="002E7913">
              <w:rPr>
                <w:b/>
                <w:bCs/>
              </w:rPr>
              <w:t>.000</w:t>
            </w:r>
          </w:p>
        </w:tc>
      </w:tr>
      <w:tr w:rsidR="00D837C8" w:rsidRPr="002E7913" w14:paraId="030E39EB" w14:textId="77777777">
        <w:tc>
          <w:tcPr>
            <w:tcW w:w="3847" w:type="dxa"/>
          </w:tcPr>
          <w:p w14:paraId="0AF61390" w14:textId="77777777" w:rsidR="00D837C8" w:rsidRPr="002E7913" w:rsidRDefault="00D837C8" w:rsidP="00406114">
            <w:pPr>
              <w:autoSpaceDE w:val="0"/>
              <w:autoSpaceDN w:val="0"/>
              <w:adjustRightInd w:val="0"/>
              <w:spacing w:before="40" w:after="40"/>
              <w:jc w:val="both"/>
            </w:pPr>
            <w:r>
              <w:t>4</w:t>
            </w:r>
            <w:r w:rsidRPr="002E7913">
              <w:t xml:space="preserve">. Ứng viên </w:t>
            </w:r>
            <w:r>
              <w:t>4</w:t>
            </w:r>
          </w:p>
        </w:tc>
        <w:tc>
          <w:tcPr>
            <w:tcW w:w="3107" w:type="dxa"/>
          </w:tcPr>
          <w:p w14:paraId="1D5939E1" w14:textId="77777777" w:rsidR="00D837C8" w:rsidRPr="002E7913" w:rsidRDefault="00D837C8" w:rsidP="00406114">
            <w:pPr>
              <w:autoSpaceDE w:val="0"/>
              <w:autoSpaceDN w:val="0"/>
              <w:adjustRightInd w:val="0"/>
              <w:spacing w:before="40" w:after="40"/>
              <w:jc w:val="center"/>
              <w:rPr>
                <w:b/>
                <w:bCs/>
              </w:rPr>
            </w:pPr>
            <w:r>
              <w:rPr>
                <w:b/>
                <w:bCs/>
              </w:rPr>
              <w:t>0</w:t>
            </w:r>
          </w:p>
        </w:tc>
      </w:tr>
      <w:tr w:rsidR="00D837C8" w:rsidRPr="002E7913" w14:paraId="7B336139" w14:textId="77777777">
        <w:tc>
          <w:tcPr>
            <w:tcW w:w="3847" w:type="dxa"/>
          </w:tcPr>
          <w:p w14:paraId="53D0A34B" w14:textId="77777777" w:rsidR="00D837C8" w:rsidRPr="002E7913" w:rsidRDefault="00D837C8" w:rsidP="00406114">
            <w:pPr>
              <w:autoSpaceDE w:val="0"/>
              <w:autoSpaceDN w:val="0"/>
              <w:adjustRightInd w:val="0"/>
              <w:spacing w:before="40" w:after="40"/>
              <w:jc w:val="both"/>
            </w:pPr>
            <w:r>
              <w:t>5</w:t>
            </w:r>
            <w:r w:rsidRPr="002E7913">
              <w:t xml:space="preserve">. Ứng viên </w:t>
            </w:r>
            <w:r>
              <w:t>5</w:t>
            </w:r>
          </w:p>
        </w:tc>
        <w:tc>
          <w:tcPr>
            <w:tcW w:w="3107" w:type="dxa"/>
          </w:tcPr>
          <w:p w14:paraId="06155390" w14:textId="77777777" w:rsidR="00D837C8" w:rsidRPr="002E7913" w:rsidRDefault="00D837C8" w:rsidP="00406114">
            <w:pPr>
              <w:autoSpaceDE w:val="0"/>
              <w:autoSpaceDN w:val="0"/>
              <w:adjustRightInd w:val="0"/>
              <w:spacing w:before="40" w:after="40"/>
              <w:jc w:val="center"/>
              <w:rPr>
                <w:b/>
                <w:bCs/>
              </w:rPr>
            </w:pPr>
            <w:r>
              <w:rPr>
                <w:b/>
                <w:bCs/>
              </w:rPr>
              <w:t>0</w:t>
            </w:r>
          </w:p>
        </w:tc>
      </w:tr>
      <w:tr w:rsidR="00D837C8" w:rsidRPr="002E7913" w14:paraId="604860CA" w14:textId="77777777">
        <w:tc>
          <w:tcPr>
            <w:tcW w:w="3847" w:type="dxa"/>
          </w:tcPr>
          <w:p w14:paraId="7D25C476" w14:textId="77777777" w:rsidR="00D837C8" w:rsidRPr="002E7913" w:rsidRDefault="00D837C8" w:rsidP="00406114">
            <w:pPr>
              <w:autoSpaceDE w:val="0"/>
              <w:autoSpaceDN w:val="0"/>
              <w:adjustRightInd w:val="0"/>
              <w:spacing w:before="40" w:after="40"/>
              <w:jc w:val="both"/>
            </w:pPr>
            <w:r w:rsidRPr="002E7913">
              <w:rPr>
                <w:b/>
                <w:bCs/>
              </w:rPr>
              <w:t xml:space="preserve">Tổng số quyền đã biểu quyết </w:t>
            </w:r>
          </w:p>
        </w:tc>
        <w:tc>
          <w:tcPr>
            <w:tcW w:w="3107" w:type="dxa"/>
          </w:tcPr>
          <w:p w14:paraId="2CEECD57" w14:textId="77777777" w:rsidR="00D837C8" w:rsidRPr="002E7913" w:rsidRDefault="00D837C8" w:rsidP="00406114">
            <w:pPr>
              <w:autoSpaceDE w:val="0"/>
              <w:autoSpaceDN w:val="0"/>
              <w:adjustRightInd w:val="0"/>
              <w:spacing w:before="40" w:after="40"/>
              <w:jc w:val="center"/>
              <w:rPr>
                <w:b/>
                <w:bCs/>
                <w:i/>
                <w:iCs/>
              </w:rPr>
            </w:pPr>
            <w:r>
              <w:rPr>
                <w:b/>
                <w:bCs/>
              </w:rPr>
              <w:t>30</w:t>
            </w:r>
            <w:r w:rsidRPr="002E7913">
              <w:rPr>
                <w:b/>
                <w:bCs/>
              </w:rPr>
              <w:t>.000</w:t>
            </w:r>
          </w:p>
        </w:tc>
      </w:tr>
    </w:tbl>
    <w:p w14:paraId="53B60B96" w14:textId="77777777" w:rsidR="00D837C8" w:rsidRPr="002E7913" w:rsidRDefault="00D837C8" w:rsidP="00D837C8">
      <w:pPr>
        <w:autoSpaceDE w:val="0"/>
        <w:autoSpaceDN w:val="0"/>
        <w:adjustRightInd w:val="0"/>
        <w:jc w:val="both"/>
        <w:rPr>
          <w:b/>
          <w:bCs/>
          <w:i/>
          <w:iCs/>
        </w:rPr>
      </w:pPr>
    </w:p>
    <w:p w14:paraId="09E74A0B" w14:textId="77777777" w:rsidR="00D837C8" w:rsidRPr="002E7913" w:rsidRDefault="00D837C8" w:rsidP="00200612">
      <w:pPr>
        <w:tabs>
          <w:tab w:val="left" w:pos="567"/>
        </w:tabs>
        <w:autoSpaceDE w:val="0"/>
        <w:autoSpaceDN w:val="0"/>
        <w:adjustRightInd w:val="0"/>
        <w:spacing w:line="312" w:lineRule="auto"/>
        <w:jc w:val="both"/>
        <w:rPr>
          <w:b/>
          <w:bCs/>
          <w:i/>
          <w:iCs/>
        </w:rPr>
      </w:pPr>
      <w:r w:rsidRPr="002E7913">
        <w:rPr>
          <w:b/>
          <w:bCs/>
          <w:i/>
          <w:iCs/>
        </w:rPr>
        <w:t xml:space="preserve">5. </w:t>
      </w:r>
      <w:r>
        <w:rPr>
          <w:b/>
          <w:bCs/>
          <w:i/>
          <w:iCs/>
        </w:rPr>
        <w:tab/>
      </w:r>
      <w:r w:rsidRPr="002E7913">
        <w:rPr>
          <w:b/>
          <w:bCs/>
          <w:i/>
          <w:iCs/>
        </w:rPr>
        <w:t>Phiếu bầu không hợp lệ</w:t>
      </w:r>
    </w:p>
    <w:p w14:paraId="09104597" w14:textId="77777777" w:rsidR="00D837C8" w:rsidRPr="002E7913" w:rsidRDefault="00D837C8" w:rsidP="00200612">
      <w:pPr>
        <w:tabs>
          <w:tab w:val="left" w:pos="567"/>
        </w:tabs>
        <w:autoSpaceDE w:val="0"/>
        <w:autoSpaceDN w:val="0"/>
        <w:adjustRightInd w:val="0"/>
        <w:spacing w:line="312" w:lineRule="auto"/>
        <w:ind w:right="57"/>
        <w:jc w:val="both"/>
        <w:rPr>
          <w:i/>
          <w:iCs/>
        </w:rPr>
      </w:pPr>
      <w:r w:rsidRPr="002E7913">
        <w:rPr>
          <w:i/>
          <w:iCs/>
        </w:rPr>
        <w:t xml:space="preserve">- </w:t>
      </w:r>
      <w:r>
        <w:rPr>
          <w:i/>
          <w:iCs/>
        </w:rPr>
        <w:tab/>
      </w:r>
      <w:r w:rsidRPr="002E7913">
        <w:rPr>
          <w:i/>
          <w:iCs/>
        </w:rPr>
        <w:t>Phiếu không theo mẫu quy định, không có dấu của Công ty.</w:t>
      </w:r>
    </w:p>
    <w:p w14:paraId="504A712B" w14:textId="77777777" w:rsidR="00D837C8" w:rsidRPr="002E7913" w:rsidRDefault="00D837C8" w:rsidP="00200612">
      <w:pPr>
        <w:tabs>
          <w:tab w:val="left" w:pos="567"/>
        </w:tabs>
        <w:autoSpaceDE w:val="0"/>
        <w:autoSpaceDN w:val="0"/>
        <w:adjustRightInd w:val="0"/>
        <w:spacing w:line="312" w:lineRule="auto"/>
        <w:ind w:left="567" w:right="57" w:hanging="567"/>
        <w:jc w:val="both"/>
        <w:rPr>
          <w:i/>
          <w:iCs/>
        </w:rPr>
      </w:pPr>
      <w:r w:rsidRPr="002E7913">
        <w:rPr>
          <w:i/>
          <w:iCs/>
        </w:rPr>
        <w:t xml:space="preserve">- </w:t>
      </w:r>
      <w:r>
        <w:rPr>
          <w:i/>
          <w:iCs/>
        </w:rPr>
        <w:tab/>
      </w:r>
      <w:r w:rsidRPr="002E7913">
        <w:rPr>
          <w:i/>
          <w:iCs/>
        </w:rPr>
        <w:t>Phiếu gạch xoá, sửa chữa, ghi thêm hoặc ghi tên không đúng, không thuộc danh sách ứng cử viên đã được ĐHĐCĐ thống nhất thông qua trước khi tiến hành bỏ phiếu.</w:t>
      </w:r>
    </w:p>
    <w:p w14:paraId="52E46B1E" w14:textId="77777777" w:rsidR="00D837C8" w:rsidRPr="002E7913" w:rsidRDefault="00D837C8" w:rsidP="00200612">
      <w:pPr>
        <w:tabs>
          <w:tab w:val="left" w:pos="567"/>
        </w:tabs>
        <w:autoSpaceDE w:val="0"/>
        <w:autoSpaceDN w:val="0"/>
        <w:adjustRightInd w:val="0"/>
        <w:spacing w:line="312" w:lineRule="auto"/>
        <w:ind w:left="567" w:right="57" w:hanging="567"/>
        <w:jc w:val="both"/>
        <w:rPr>
          <w:i/>
          <w:iCs/>
        </w:rPr>
      </w:pPr>
      <w:r w:rsidRPr="002E7913">
        <w:t xml:space="preserve">- </w:t>
      </w:r>
      <w:r>
        <w:tab/>
      </w:r>
      <w:r w:rsidRPr="002E7913">
        <w:rPr>
          <w:i/>
          <w:iCs/>
        </w:rPr>
        <w:t>Phiếu có tổng số quyền đã biểu quyết cho những ứng cử viên của cổ đông vượt quá tổng</w:t>
      </w:r>
      <w:r>
        <w:rPr>
          <w:i/>
          <w:iCs/>
        </w:rPr>
        <w:t xml:space="preserve"> </w:t>
      </w:r>
      <w:r w:rsidRPr="002E7913">
        <w:rPr>
          <w:i/>
          <w:iCs/>
        </w:rPr>
        <w:t>số quyền được biểu quyết của cổ đông đó nắm giữ (bao gồm sở hữu và được ủy quyền).</w:t>
      </w:r>
    </w:p>
    <w:p w14:paraId="1FEE3857" w14:textId="77777777" w:rsidR="00D837C8" w:rsidRPr="002E7913" w:rsidRDefault="00D837C8" w:rsidP="00200612">
      <w:pPr>
        <w:tabs>
          <w:tab w:val="left" w:pos="567"/>
        </w:tabs>
        <w:spacing w:line="312" w:lineRule="auto"/>
        <w:ind w:right="57"/>
        <w:jc w:val="both"/>
        <w:rPr>
          <w:i/>
        </w:rPr>
      </w:pPr>
      <w:r w:rsidRPr="002E7913">
        <w:rPr>
          <w:i/>
        </w:rPr>
        <w:t xml:space="preserve">- </w:t>
      </w:r>
      <w:r>
        <w:rPr>
          <w:i/>
        </w:rPr>
        <w:tab/>
      </w:r>
      <w:r w:rsidRPr="002E7913">
        <w:rPr>
          <w:i/>
        </w:rPr>
        <w:t xml:space="preserve">Các trường hợp khác quy định tại Quy chế bầu cử. </w:t>
      </w:r>
    </w:p>
    <w:p w14:paraId="10F41E4D" w14:textId="77777777" w:rsidR="00D837C8" w:rsidRDefault="00D837C8" w:rsidP="00D837C8">
      <w:pPr>
        <w:autoSpaceDE w:val="0"/>
        <w:autoSpaceDN w:val="0"/>
        <w:adjustRightInd w:val="0"/>
        <w:jc w:val="both"/>
        <w:rPr>
          <w:i/>
          <w:iCs/>
          <w:sz w:val="26"/>
          <w:szCs w:val="26"/>
        </w:rPr>
      </w:pPr>
    </w:p>
    <w:p w14:paraId="003B2866" w14:textId="77777777" w:rsidR="00D837C8" w:rsidRPr="002E7913" w:rsidRDefault="00D837C8" w:rsidP="00D837C8">
      <w:pPr>
        <w:spacing w:before="120"/>
        <w:jc w:val="center"/>
      </w:pPr>
    </w:p>
    <w:p w14:paraId="78897BE9" w14:textId="77777777" w:rsidR="00557D8E" w:rsidRPr="002E7913" w:rsidRDefault="00557D8E" w:rsidP="00D837C8">
      <w:pPr>
        <w:spacing w:before="120"/>
        <w:jc w:val="center"/>
      </w:pPr>
    </w:p>
    <w:sectPr w:rsidR="00557D8E" w:rsidRPr="002E7913" w:rsidSect="00200612">
      <w:footerReference w:type="even" r:id="rId7"/>
      <w:footerReference w:type="default" r:id="rId8"/>
      <w:pgSz w:w="11907" w:h="16840" w:code="9"/>
      <w:pgMar w:top="720"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46BA2" w14:textId="77777777" w:rsidR="00C441CD" w:rsidRDefault="00C441CD">
      <w:r>
        <w:separator/>
      </w:r>
    </w:p>
  </w:endnote>
  <w:endnote w:type="continuationSeparator" w:id="0">
    <w:p w14:paraId="01837FA2" w14:textId="77777777" w:rsidR="00C441CD" w:rsidRDefault="00C4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BahamasBH">
    <w:panose1 w:val="020BE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1EB1" w14:textId="77777777" w:rsidR="00773487" w:rsidRDefault="00773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3B3581" w14:textId="77777777" w:rsidR="00773487" w:rsidRDefault="00773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5F69" w14:textId="77777777" w:rsidR="00773487" w:rsidRDefault="00773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6588">
      <w:rPr>
        <w:rStyle w:val="PageNumber"/>
        <w:noProof/>
      </w:rPr>
      <w:t>1</w:t>
    </w:r>
    <w:r>
      <w:rPr>
        <w:rStyle w:val="PageNumber"/>
      </w:rPr>
      <w:fldChar w:fldCharType="end"/>
    </w:r>
  </w:p>
  <w:p w14:paraId="15A02D4B" w14:textId="77777777" w:rsidR="00773487" w:rsidRDefault="00773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59FE1" w14:textId="77777777" w:rsidR="00C441CD" w:rsidRDefault="00C441CD">
      <w:r>
        <w:separator/>
      </w:r>
    </w:p>
  </w:footnote>
  <w:footnote w:type="continuationSeparator" w:id="0">
    <w:p w14:paraId="1505E3A9" w14:textId="77777777" w:rsidR="00C441CD" w:rsidRDefault="00C44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A96"/>
    <w:multiLevelType w:val="hybridMultilevel"/>
    <w:tmpl w:val="5480133E"/>
    <w:lvl w:ilvl="0" w:tplc="F2761C48">
      <w:start w:val="1"/>
      <w:numFmt w:val="lowerLetter"/>
      <w:lvlText w:val="%1."/>
      <w:lvlJc w:val="left"/>
      <w:pPr>
        <w:tabs>
          <w:tab w:val="num" w:pos="1117"/>
        </w:tabs>
        <w:ind w:left="111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7A36A3"/>
    <w:multiLevelType w:val="hybridMultilevel"/>
    <w:tmpl w:val="27E49898"/>
    <w:lvl w:ilvl="0" w:tplc="89E48504">
      <w:start w:val="1"/>
      <w:numFmt w:val="decimal"/>
      <w:lvlText w:val="%1."/>
      <w:lvlJc w:val="left"/>
      <w:pPr>
        <w:tabs>
          <w:tab w:val="num" w:pos="454"/>
        </w:tabs>
        <w:ind w:left="0" w:firstLine="680"/>
      </w:pPr>
      <w:rPr>
        <w:rFonts w:hint="default"/>
      </w:rPr>
    </w:lvl>
    <w:lvl w:ilvl="1" w:tplc="0406AF02">
      <w:start w:val="1"/>
      <w:numFmt w:val="lowerLetter"/>
      <w:lvlText w:val="%2."/>
      <w:lvlJc w:val="left"/>
      <w:pPr>
        <w:tabs>
          <w:tab w:val="num" w:pos="1080"/>
        </w:tabs>
        <w:ind w:left="0" w:firstLine="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A03A83"/>
    <w:multiLevelType w:val="hybridMultilevel"/>
    <w:tmpl w:val="69D0D91A"/>
    <w:lvl w:ilvl="0" w:tplc="677EB1A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66D8A"/>
    <w:multiLevelType w:val="hybridMultilevel"/>
    <w:tmpl w:val="0BBA1BDA"/>
    <w:lvl w:ilvl="0" w:tplc="CACA5C3C">
      <w:start w:val="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36FF9"/>
    <w:multiLevelType w:val="hybridMultilevel"/>
    <w:tmpl w:val="171E5B94"/>
    <w:lvl w:ilvl="0" w:tplc="F2761C48">
      <w:start w:val="1"/>
      <w:numFmt w:val="lowerLetter"/>
      <w:lvlText w:val="%1."/>
      <w:lvlJc w:val="left"/>
      <w:pPr>
        <w:tabs>
          <w:tab w:val="num" w:pos="1117"/>
        </w:tabs>
        <w:ind w:left="111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6F7C55"/>
    <w:multiLevelType w:val="hybridMultilevel"/>
    <w:tmpl w:val="14B6CB0E"/>
    <w:lvl w:ilvl="0" w:tplc="295C12C6">
      <w:start w:val="1"/>
      <w:numFmt w:val="lowerLetter"/>
      <w:lvlText w:val="%1."/>
      <w:lvlJc w:val="left"/>
      <w:pPr>
        <w:tabs>
          <w:tab w:val="num" w:pos="108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5C4B11"/>
    <w:multiLevelType w:val="hybridMultilevel"/>
    <w:tmpl w:val="70583EB0"/>
    <w:lvl w:ilvl="0" w:tplc="4DC4AE7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7304EE"/>
    <w:multiLevelType w:val="hybridMultilevel"/>
    <w:tmpl w:val="959E540C"/>
    <w:lvl w:ilvl="0" w:tplc="7C7E72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EB583B"/>
    <w:multiLevelType w:val="hybridMultilevel"/>
    <w:tmpl w:val="DC7E9098"/>
    <w:lvl w:ilvl="0" w:tplc="2FC4F824">
      <w:start w:val="1"/>
      <w:numFmt w:val="decimal"/>
      <w:lvlText w:val="%1."/>
      <w:lvlJc w:val="left"/>
      <w:pPr>
        <w:tabs>
          <w:tab w:val="num" w:pos="284"/>
        </w:tabs>
        <w:ind w:left="-567" w:firstLine="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1D7C43"/>
    <w:multiLevelType w:val="hybridMultilevel"/>
    <w:tmpl w:val="9E326444"/>
    <w:lvl w:ilvl="0" w:tplc="E48460F2">
      <w:start w:val="94"/>
      <w:numFmt w:val="bullet"/>
      <w:lvlText w:val="-"/>
      <w:lvlJc w:val="left"/>
      <w:pPr>
        <w:tabs>
          <w:tab w:val="num" w:pos="720"/>
        </w:tabs>
        <w:ind w:left="720" w:hanging="360"/>
      </w:pPr>
      <w:rPr>
        <w:rFonts w:ascii="Times New Roman" w:eastAsia="Times New Roman" w:hAnsi="Times New Roman" w:cs="Times New Roman" w:hint="default"/>
      </w:rPr>
    </w:lvl>
    <w:lvl w:ilvl="1" w:tplc="1082AFEC">
      <w:start w:val="94"/>
      <w:numFmt w:val="bullet"/>
      <w:pStyle w:val="List2"/>
      <w:lvlText w:val=""/>
      <w:lvlJc w:val="left"/>
      <w:pPr>
        <w:tabs>
          <w:tab w:val="num" w:pos="1440"/>
        </w:tabs>
        <w:ind w:left="1440" w:hanging="360"/>
      </w:pPr>
      <w:rPr>
        <w:rFonts w:ascii="Symbol"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C13548"/>
    <w:multiLevelType w:val="hybridMultilevel"/>
    <w:tmpl w:val="42D6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A13E60"/>
    <w:multiLevelType w:val="multilevel"/>
    <w:tmpl w:val="C79664B2"/>
    <w:lvl w:ilvl="0">
      <w:start w:val="1"/>
      <w:numFmt w:val="upperRoman"/>
      <w:lvlText w:val="%1."/>
      <w:lvlJc w:val="left"/>
      <w:pPr>
        <w:tabs>
          <w:tab w:val="num" w:pos="1080"/>
        </w:tabs>
        <w:ind w:left="1080" w:hanging="720"/>
      </w:pPr>
      <w:rPr>
        <w:rFonts w:hint="default"/>
      </w:rPr>
    </w:lvl>
    <w:lvl w:ilvl="1">
      <w:numFmt w:val="bullet"/>
      <w:lvlText w:val="-"/>
      <w:lvlJc w:val="left"/>
      <w:pPr>
        <w:tabs>
          <w:tab w:val="num" w:pos="1440"/>
        </w:tabs>
        <w:ind w:left="1440" w:hanging="360"/>
      </w:pPr>
      <w:rPr>
        <w:rFonts w:ascii=".VnTime" w:eastAsia="Times New Roman" w:hAnsi=".VnTime"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0CF2233"/>
    <w:multiLevelType w:val="hybridMultilevel"/>
    <w:tmpl w:val="4C48CFD4"/>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890F4B"/>
    <w:multiLevelType w:val="hybridMultilevel"/>
    <w:tmpl w:val="8FAC4AC0"/>
    <w:lvl w:ilvl="0" w:tplc="14C2C536">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0572AA"/>
    <w:multiLevelType w:val="hybridMultilevel"/>
    <w:tmpl w:val="68EE090A"/>
    <w:lvl w:ilvl="0" w:tplc="CACA5C3C">
      <w:start w:val="9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C065A0"/>
    <w:multiLevelType w:val="hybridMultilevel"/>
    <w:tmpl w:val="60CCD59A"/>
    <w:lvl w:ilvl="0" w:tplc="A196A230">
      <w:start w:val="1"/>
      <w:numFmt w:val="upperRoman"/>
      <w:pStyle w:val="Heading6"/>
      <w:lvlText w:val="%1."/>
      <w:lvlJc w:val="left"/>
      <w:pPr>
        <w:tabs>
          <w:tab w:val="num" w:pos="1080"/>
        </w:tabs>
        <w:ind w:left="1080" w:hanging="720"/>
      </w:pPr>
      <w:rPr>
        <w:rFonts w:hint="default"/>
      </w:rPr>
    </w:lvl>
    <w:lvl w:ilvl="1" w:tplc="764E03C6">
      <w:numFmt w:val="bullet"/>
      <w:lvlText w:val="-"/>
      <w:lvlJc w:val="left"/>
      <w:pPr>
        <w:tabs>
          <w:tab w:val="num" w:pos="1440"/>
        </w:tabs>
        <w:ind w:left="1440" w:hanging="360"/>
      </w:pPr>
      <w:rPr>
        <w:rFonts w:ascii=".VnTime" w:eastAsia="Times New Roman" w:hAnsi=".VnTime" w:cs="Times New Roman" w:hint="default"/>
      </w:rPr>
    </w:lvl>
    <w:lvl w:ilvl="2" w:tplc="0409001B">
      <w:start w:val="1"/>
      <w:numFmt w:val="lowerRoman"/>
      <w:lvlText w:val="%3."/>
      <w:lvlJc w:val="right"/>
      <w:pPr>
        <w:tabs>
          <w:tab w:val="num" w:pos="2160"/>
        </w:tabs>
        <w:ind w:left="2160" w:hanging="180"/>
      </w:pPr>
    </w:lvl>
    <w:lvl w:ilvl="3" w:tplc="25163320">
      <w:start w:val="1"/>
      <w:numFmt w:val="decimal"/>
      <w:lvlText w:val="%4."/>
      <w:lvlJc w:val="left"/>
      <w:pPr>
        <w:tabs>
          <w:tab w:val="num" w:pos="2880"/>
        </w:tabs>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E0D11A9"/>
    <w:multiLevelType w:val="hybridMultilevel"/>
    <w:tmpl w:val="4C68A610"/>
    <w:lvl w:ilvl="0" w:tplc="764E03C6">
      <w:numFmt w:val="bullet"/>
      <w:lvlText w:val="-"/>
      <w:lvlJc w:val="left"/>
      <w:pPr>
        <w:ind w:left="1800" w:hanging="360"/>
      </w:pPr>
      <w:rPr>
        <w:rFonts w:ascii=".VnTime" w:eastAsia="Times New Roman" w:hAnsi=".VnTime"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F7D3812"/>
    <w:multiLevelType w:val="hybridMultilevel"/>
    <w:tmpl w:val="87683730"/>
    <w:lvl w:ilvl="0" w:tplc="2ADEE496">
      <w:start w:val="2"/>
      <w:numFmt w:val="bullet"/>
      <w:lvlText w:val="-"/>
      <w:lvlJc w:val="left"/>
      <w:pPr>
        <w:ind w:left="1440" w:hanging="360"/>
      </w:pPr>
      <w:rPr>
        <w:rFonts w:ascii=".VnTime" w:eastAsia="Times New Roman" w:hAnsi=".VnTim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61986240">
    <w:abstractNumId w:val="9"/>
  </w:num>
  <w:num w:numId="2" w16cid:durableId="414523008">
    <w:abstractNumId w:val="15"/>
  </w:num>
  <w:num w:numId="3" w16cid:durableId="1578591413">
    <w:abstractNumId w:val="7"/>
  </w:num>
  <w:num w:numId="4" w16cid:durableId="1060176364">
    <w:abstractNumId w:val="1"/>
  </w:num>
  <w:num w:numId="5" w16cid:durableId="1986859119">
    <w:abstractNumId w:val="0"/>
  </w:num>
  <w:num w:numId="6" w16cid:durableId="939490937">
    <w:abstractNumId w:val="8"/>
  </w:num>
  <w:num w:numId="7" w16cid:durableId="879391487">
    <w:abstractNumId w:val="11"/>
  </w:num>
  <w:num w:numId="8" w16cid:durableId="1927885867">
    <w:abstractNumId w:val="15"/>
    <w:lvlOverride w:ilvl="0">
      <w:startOverride w:val="1"/>
    </w:lvlOverride>
    <w:lvlOverride w:ilvl="1"/>
    <w:lvlOverride w:ilvl="2">
      <w:startOverride w:val="1"/>
    </w:lvlOverride>
    <w:lvlOverride w:ilvl="3">
      <w:startOverride w:val="2"/>
    </w:lvlOverride>
  </w:num>
  <w:num w:numId="9" w16cid:durableId="554969367">
    <w:abstractNumId w:val="4"/>
  </w:num>
  <w:num w:numId="10" w16cid:durableId="273371915">
    <w:abstractNumId w:val="12"/>
  </w:num>
  <w:num w:numId="11" w16cid:durableId="466552312">
    <w:abstractNumId w:val="5"/>
  </w:num>
  <w:num w:numId="12" w16cid:durableId="646133074">
    <w:abstractNumId w:val="3"/>
  </w:num>
  <w:num w:numId="13" w16cid:durableId="970939422">
    <w:abstractNumId w:val="17"/>
  </w:num>
  <w:num w:numId="14" w16cid:durableId="564224896">
    <w:abstractNumId w:val="14"/>
  </w:num>
  <w:num w:numId="15" w16cid:durableId="2065713584">
    <w:abstractNumId w:val="2"/>
  </w:num>
  <w:num w:numId="16" w16cid:durableId="625935997">
    <w:abstractNumId w:val="13"/>
  </w:num>
  <w:num w:numId="17" w16cid:durableId="297271717">
    <w:abstractNumId w:val="6"/>
  </w:num>
  <w:num w:numId="18" w16cid:durableId="897545651">
    <w:abstractNumId w:val="16"/>
  </w:num>
  <w:num w:numId="19" w16cid:durableId="750350773">
    <w:abstractNumId w:val="14"/>
  </w:num>
  <w:num w:numId="20" w16cid:durableId="2164737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8E"/>
    <w:rsid w:val="00006E8F"/>
    <w:rsid w:val="000109D1"/>
    <w:rsid w:val="0001135A"/>
    <w:rsid w:val="00014BE6"/>
    <w:rsid w:val="00015807"/>
    <w:rsid w:val="000161FC"/>
    <w:rsid w:val="0003053A"/>
    <w:rsid w:val="00042023"/>
    <w:rsid w:val="00056DE6"/>
    <w:rsid w:val="00066731"/>
    <w:rsid w:val="00067CA0"/>
    <w:rsid w:val="000846EF"/>
    <w:rsid w:val="00090D23"/>
    <w:rsid w:val="000937B3"/>
    <w:rsid w:val="000A222C"/>
    <w:rsid w:val="000B33C3"/>
    <w:rsid w:val="000B4588"/>
    <w:rsid w:val="000C783B"/>
    <w:rsid w:val="0010008F"/>
    <w:rsid w:val="001050A9"/>
    <w:rsid w:val="00112339"/>
    <w:rsid w:val="0011233F"/>
    <w:rsid w:val="001133D7"/>
    <w:rsid w:val="00113B7D"/>
    <w:rsid w:val="001160DF"/>
    <w:rsid w:val="0011784E"/>
    <w:rsid w:val="0012104D"/>
    <w:rsid w:val="00127F4B"/>
    <w:rsid w:val="001412DB"/>
    <w:rsid w:val="001659AA"/>
    <w:rsid w:val="00181728"/>
    <w:rsid w:val="0018570D"/>
    <w:rsid w:val="001B16CE"/>
    <w:rsid w:val="001B1F8C"/>
    <w:rsid w:val="001B3729"/>
    <w:rsid w:val="001C3F2E"/>
    <w:rsid w:val="001D16D3"/>
    <w:rsid w:val="001E7A6A"/>
    <w:rsid w:val="00200612"/>
    <w:rsid w:val="00201E15"/>
    <w:rsid w:val="00224616"/>
    <w:rsid w:val="002352EE"/>
    <w:rsid w:val="0023633F"/>
    <w:rsid w:val="002363A2"/>
    <w:rsid w:val="00237A8E"/>
    <w:rsid w:val="002435CD"/>
    <w:rsid w:val="00255545"/>
    <w:rsid w:val="00257E31"/>
    <w:rsid w:val="002624E0"/>
    <w:rsid w:val="0026387A"/>
    <w:rsid w:val="00296E5E"/>
    <w:rsid w:val="002A29FB"/>
    <w:rsid w:val="002A46A4"/>
    <w:rsid w:val="002B3AAA"/>
    <w:rsid w:val="002C0634"/>
    <w:rsid w:val="002C0EBB"/>
    <w:rsid w:val="002C3AC1"/>
    <w:rsid w:val="002D457A"/>
    <w:rsid w:val="002D7AB4"/>
    <w:rsid w:val="002E7913"/>
    <w:rsid w:val="002F094E"/>
    <w:rsid w:val="00302DDE"/>
    <w:rsid w:val="0030617B"/>
    <w:rsid w:val="00316591"/>
    <w:rsid w:val="00323052"/>
    <w:rsid w:val="00361110"/>
    <w:rsid w:val="003707BC"/>
    <w:rsid w:val="00373A23"/>
    <w:rsid w:val="00373C34"/>
    <w:rsid w:val="003860C0"/>
    <w:rsid w:val="003949FF"/>
    <w:rsid w:val="003B03A4"/>
    <w:rsid w:val="003C52D7"/>
    <w:rsid w:val="003C54DB"/>
    <w:rsid w:val="003D1E96"/>
    <w:rsid w:val="003D2B56"/>
    <w:rsid w:val="003E2ABB"/>
    <w:rsid w:val="003E4E7B"/>
    <w:rsid w:val="003F4857"/>
    <w:rsid w:val="003F4E8D"/>
    <w:rsid w:val="004050E5"/>
    <w:rsid w:val="00406114"/>
    <w:rsid w:val="004067B1"/>
    <w:rsid w:val="00406BDB"/>
    <w:rsid w:val="004078F9"/>
    <w:rsid w:val="0041024F"/>
    <w:rsid w:val="00427A72"/>
    <w:rsid w:val="00434B42"/>
    <w:rsid w:val="00450D99"/>
    <w:rsid w:val="00460E47"/>
    <w:rsid w:val="00484A9A"/>
    <w:rsid w:val="00485F3E"/>
    <w:rsid w:val="004A1288"/>
    <w:rsid w:val="004A1FC9"/>
    <w:rsid w:val="004B17E8"/>
    <w:rsid w:val="004B39BA"/>
    <w:rsid w:val="004C1FAA"/>
    <w:rsid w:val="004C7F3D"/>
    <w:rsid w:val="004D2554"/>
    <w:rsid w:val="004E17B1"/>
    <w:rsid w:val="00515037"/>
    <w:rsid w:val="005231DA"/>
    <w:rsid w:val="005341B9"/>
    <w:rsid w:val="00536645"/>
    <w:rsid w:val="00536C91"/>
    <w:rsid w:val="005436B1"/>
    <w:rsid w:val="005459A0"/>
    <w:rsid w:val="00552484"/>
    <w:rsid w:val="00557D8E"/>
    <w:rsid w:val="00565EF8"/>
    <w:rsid w:val="00576310"/>
    <w:rsid w:val="00584A4A"/>
    <w:rsid w:val="005854BD"/>
    <w:rsid w:val="005B4A2A"/>
    <w:rsid w:val="005C2580"/>
    <w:rsid w:val="005C7F63"/>
    <w:rsid w:val="005E4970"/>
    <w:rsid w:val="005E53A2"/>
    <w:rsid w:val="005F68DC"/>
    <w:rsid w:val="00600CF0"/>
    <w:rsid w:val="00606441"/>
    <w:rsid w:val="006154CE"/>
    <w:rsid w:val="00615FF0"/>
    <w:rsid w:val="00616EB8"/>
    <w:rsid w:val="006256D6"/>
    <w:rsid w:val="00636392"/>
    <w:rsid w:val="00642B79"/>
    <w:rsid w:val="00654497"/>
    <w:rsid w:val="00662ACD"/>
    <w:rsid w:val="00664536"/>
    <w:rsid w:val="0066798B"/>
    <w:rsid w:val="00680B21"/>
    <w:rsid w:val="006A0331"/>
    <w:rsid w:val="006B6494"/>
    <w:rsid w:val="006C63BE"/>
    <w:rsid w:val="006C66F5"/>
    <w:rsid w:val="006D1A2B"/>
    <w:rsid w:val="006D3EA8"/>
    <w:rsid w:val="006D5C9C"/>
    <w:rsid w:val="006E2AE8"/>
    <w:rsid w:val="006E3A18"/>
    <w:rsid w:val="00703129"/>
    <w:rsid w:val="007065AA"/>
    <w:rsid w:val="00707D5A"/>
    <w:rsid w:val="00727C49"/>
    <w:rsid w:val="007344E8"/>
    <w:rsid w:val="00773487"/>
    <w:rsid w:val="00774164"/>
    <w:rsid w:val="0078003D"/>
    <w:rsid w:val="007872B4"/>
    <w:rsid w:val="0079251F"/>
    <w:rsid w:val="00794A2B"/>
    <w:rsid w:val="00797BC5"/>
    <w:rsid w:val="007B2CCB"/>
    <w:rsid w:val="007C461F"/>
    <w:rsid w:val="007E0F40"/>
    <w:rsid w:val="007F63D5"/>
    <w:rsid w:val="008061D1"/>
    <w:rsid w:val="0081085B"/>
    <w:rsid w:val="008147D2"/>
    <w:rsid w:val="00821320"/>
    <w:rsid w:val="008326D1"/>
    <w:rsid w:val="00843626"/>
    <w:rsid w:val="00867EAD"/>
    <w:rsid w:val="00881F48"/>
    <w:rsid w:val="00884BD5"/>
    <w:rsid w:val="008A3556"/>
    <w:rsid w:val="008A3F77"/>
    <w:rsid w:val="008B0FB9"/>
    <w:rsid w:val="008B4199"/>
    <w:rsid w:val="008B4A21"/>
    <w:rsid w:val="008C00BC"/>
    <w:rsid w:val="008C3420"/>
    <w:rsid w:val="008D6A2E"/>
    <w:rsid w:val="008D6A38"/>
    <w:rsid w:val="008D6E43"/>
    <w:rsid w:val="008E3452"/>
    <w:rsid w:val="008F712C"/>
    <w:rsid w:val="00902065"/>
    <w:rsid w:val="00906C41"/>
    <w:rsid w:val="00913CB8"/>
    <w:rsid w:val="00924E26"/>
    <w:rsid w:val="009420E6"/>
    <w:rsid w:val="00947820"/>
    <w:rsid w:val="00963108"/>
    <w:rsid w:val="00973147"/>
    <w:rsid w:val="00975069"/>
    <w:rsid w:val="00977ADC"/>
    <w:rsid w:val="009979C8"/>
    <w:rsid w:val="009A37A4"/>
    <w:rsid w:val="009D0378"/>
    <w:rsid w:val="009D2857"/>
    <w:rsid w:val="009D2EC8"/>
    <w:rsid w:val="009E0193"/>
    <w:rsid w:val="009E1BC2"/>
    <w:rsid w:val="009F2DA6"/>
    <w:rsid w:val="009F5175"/>
    <w:rsid w:val="00A0015B"/>
    <w:rsid w:val="00A048FD"/>
    <w:rsid w:val="00A26360"/>
    <w:rsid w:val="00A31AEF"/>
    <w:rsid w:val="00A4408F"/>
    <w:rsid w:val="00A5438D"/>
    <w:rsid w:val="00A67434"/>
    <w:rsid w:val="00A714D9"/>
    <w:rsid w:val="00A72076"/>
    <w:rsid w:val="00A72570"/>
    <w:rsid w:val="00A743D4"/>
    <w:rsid w:val="00A743F5"/>
    <w:rsid w:val="00A74CCC"/>
    <w:rsid w:val="00A77E23"/>
    <w:rsid w:val="00A86B42"/>
    <w:rsid w:val="00A87BA7"/>
    <w:rsid w:val="00A9245D"/>
    <w:rsid w:val="00AA7F81"/>
    <w:rsid w:val="00AB3990"/>
    <w:rsid w:val="00AC777C"/>
    <w:rsid w:val="00AD0242"/>
    <w:rsid w:val="00AD2D4B"/>
    <w:rsid w:val="00AD4DEC"/>
    <w:rsid w:val="00AD60DC"/>
    <w:rsid w:val="00AD6B32"/>
    <w:rsid w:val="00AE78F7"/>
    <w:rsid w:val="00AF6B0E"/>
    <w:rsid w:val="00B0242A"/>
    <w:rsid w:val="00B04014"/>
    <w:rsid w:val="00B13685"/>
    <w:rsid w:val="00B235CE"/>
    <w:rsid w:val="00B45533"/>
    <w:rsid w:val="00B52469"/>
    <w:rsid w:val="00B5460F"/>
    <w:rsid w:val="00B546AF"/>
    <w:rsid w:val="00B56588"/>
    <w:rsid w:val="00B63F57"/>
    <w:rsid w:val="00B641C2"/>
    <w:rsid w:val="00B7056D"/>
    <w:rsid w:val="00B74EE9"/>
    <w:rsid w:val="00B835DA"/>
    <w:rsid w:val="00B8383F"/>
    <w:rsid w:val="00B851F4"/>
    <w:rsid w:val="00BA6D25"/>
    <w:rsid w:val="00BB0B01"/>
    <w:rsid w:val="00BD432E"/>
    <w:rsid w:val="00BD537E"/>
    <w:rsid w:val="00BF22E2"/>
    <w:rsid w:val="00BF3FAD"/>
    <w:rsid w:val="00C006E2"/>
    <w:rsid w:val="00C01B47"/>
    <w:rsid w:val="00C2078D"/>
    <w:rsid w:val="00C2105D"/>
    <w:rsid w:val="00C40AD1"/>
    <w:rsid w:val="00C42497"/>
    <w:rsid w:val="00C441CD"/>
    <w:rsid w:val="00C506B4"/>
    <w:rsid w:val="00C532E9"/>
    <w:rsid w:val="00C64E41"/>
    <w:rsid w:val="00C677F6"/>
    <w:rsid w:val="00C73997"/>
    <w:rsid w:val="00C74D7C"/>
    <w:rsid w:val="00C75265"/>
    <w:rsid w:val="00C83660"/>
    <w:rsid w:val="00C942B5"/>
    <w:rsid w:val="00CA18EB"/>
    <w:rsid w:val="00CA5781"/>
    <w:rsid w:val="00CA6193"/>
    <w:rsid w:val="00CA6A09"/>
    <w:rsid w:val="00CD2A11"/>
    <w:rsid w:val="00CD7F4A"/>
    <w:rsid w:val="00CE19BD"/>
    <w:rsid w:val="00CE4C3C"/>
    <w:rsid w:val="00D07270"/>
    <w:rsid w:val="00D07D51"/>
    <w:rsid w:val="00D100CB"/>
    <w:rsid w:val="00D11423"/>
    <w:rsid w:val="00D16CC0"/>
    <w:rsid w:val="00D26F43"/>
    <w:rsid w:val="00D50C84"/>
    <w:rsid w:val="00D54C14"/>
    <w:rsid w:val="00D5757E"/>
    <w:rsid w:val="00D6312A"/>
    <w:rsid w:val="00D837C8"/>
    <w:rsid w:val="00D858A3"/>
    <w:rsid w:val="00D93629"/>
    <w:rsid w:val="00D94CD7"/>
    <w:rsid w:val="00DA1FD1"/>
    <w:rsid w:val="00DB0F94"/>
    <w:rsid w:val="00DB1F5D"/>
    <w:rsid w:val="00DB3890"/>
    <w:rsid w:val="00DB4036"/>
    <w:rsid w:val="00DB79EC"/>
    <w:rsid w:val="00DC079D"/>
    <w:rsid w:val="00DC5F3F"/>
    <w:rsid w:val="00DC73D2"/>
    <w:rsid w:val="00DC76BC"/>
    <w:rsid w:val="00DE3E48"/>
    <w:rsid w:val="00DE41E5"/>
    <w:rsid w:val="00DE5AAC"/>
    <w:rsid w:val="00DF0075"/>
    <w:rsid w:val="00DF5ED6"/>
    <w:rsid w:val="00E01ADC"/>
    <w:rsid w:val="00E0315E"/>
    <w:rsid w:val="00E06611"/>
    <w:rsid w:val="00E2570F"/>
    <w:rsid w:val="00E32E71"/>
    <w:rsid w:val="00E42A51"/>
    <w:rsid w:val="00E431FD"/>
    <w:rsid w:val="00E44365"/>
    <w:rsid w:val="00E468D8"/>
    <w:rsid w:val="00E47D1A"/>
    <w:rsid w:val="00E57CA1"/>
    <w:rsid w:val="00E57D82"/>
    <w:rsid w:val="00E64C74"/>
    <w:rsid w:val="00E6501B"/>
    <w:rsid w:val="00E6689E"/>
    <w:rsid w:val="00E75794"/>
    <w:rsid w:val="00EC135B"/>
    <w:rsid w:val="00EC627C"/>
    <w:rsid w:val="00ED7357"/>
    <w:rsid w:val="00EE233B"/>
    <w:rsid w:val="00EE4301"/>
    <w:rsid w:val="00F0133F"/>
    <w:rsid w:val="00F24AB0"/>
    <w:rsid w:val="00F33B23"/>
    <w:rsid w:val="00F50AB3"/>
    <w:rsid w:val="00F53C9D"/>
    <w:rsid w:val="00F55F5D"/>
    <w:rsid w:val="00F66B7A"/>
    <w:rsid w:val="00F672F7"/>
    <w:rsid w:val="00F77E79"/>
    <w:rsid w:val="00F83502"/>
    <w:rsid w:val="00F87249"/>
    <w:rsid w:val="00F93CA6"/>
    <w:rsid w:val="00F95366"/>
    <w:rsid w:val="00FA0F86"/>
    <w:rsid w:val="00FA2AD5"/>
    <w:rsid w:val="00FA2FFE"/>
    <w:rsid w:val="00FB69DA"/>
    <w:rsid w:val="00FB7E4C"/>
    <w:rsid w:val="00FC5059"/>
    <w:rsid w:val="00FC702F"/>
    <w:rsid w:val="00FD4118"/>
    <w:rsid w:val="00FD6F76"/>
    <w:rsid w:val="00FE3C84"/>
    <w:rsid w:val="00FF0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2B5D5"/>
  <w15:chartTrackingRefBased/>
  <w15:docId w15:val="{70E819B6-7D69-427F-B513-F902041C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7D8E"/>
    <w:rPr>
      <w:sz w:val="24"/>
      <w:szCs w:val="24"/>
    </w:rPr>
  </w:style>
  <w:style w:type="paragraph" w:styleId="Heading2">
    <w:name w:val="heading 2"/>
    <w:basedOn w:val="Normal"/>
    <w:next w:val="Normal"/>
    <w:qFormat/>
    <w:rsid w:val="00557D8E"/>
    <w:pPr>
      <w:keepNext/>
      <w:spacing w:before="120" w:line="360" w:lineRule="exact"/>
      <w:jc w:val="center"/>
      <w:outlineLvl w:val="1"/>
    </w:pPr>
    <w:rPr>
      <w:rFonts w:ascii=".VnBahamasBH" w:hAnsi=".VnBahamasBH"/>
      <w:sz w:val="32"/>
    </w:rPr>
  </w:style>
  <w:style w:type="paragraph" w:styleId="Heading6">
    <w:name w:val="heading 6"/>
    <w:basedOn w:val="Normal"/>
    <w:next w:val="Normal"/>
    <w:qFormat/>
    <w:rsid w:val="00557D8E"/>
    <w:pPr>
      <w:keepNext/>
      <w:numPr>
        <w:numId w:val="2"/>
      </w:numPr>
      <w:tabs>
        <w:tab w:val="clear" w:pos="1080"/>
        <w:tab w:val="num" w:pos="540"/>
      </w:tabs>
      <w:spacing w:before="60" w:line="360" w:lineRule="atLeast"/>
      <w:ind w:left="540" w:hanging="540"/>
      <w:outlineLvl w:val="5"/>
    </w:pPr>
    <w:rPr>
      <w:rFonts w:ascii=".VnArial" w:hAnsi=".VnArial"/>
      <w:b/>
      <w:bCs/>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7D8E"/>
    <w:pPr>
      <w:spacing w:before="120" w:line="360" w:lineRule="exact"/>
      <w:jc w:val="both"/>
    </w:pPr>
    <w:rPr>
      <w:rFonts w:ascii=".VnArial" w:hAnsi=".VnArial"/>
    </w:rPr>
  </w:style>
  <w:style w:type="paragraph" w:styleId="BodyTextIndent">
    <w:name w:val="Body Text Indent"/>
    <w:basedOn w:val="Normal"/>
    <w:rsid w:val="00557D8E"/>
    <w:pPr>
      <w:spacing w:before="120" w:line="320" w:lineRule="exact"/>
      <w:ind w:left="540"/>
      <w:jc w:val="both"/>
    </w:pPr>
    <w:rPr>
      <w:rFonts w:ascii=".VnArial" w:hAnsi=".VnArial"/>
    </w:rPr>
  </w:style>
  <w:style w:type="paragraph" w:styleId="List2">
    <w:name w:val="List 2"/>
    <w:basedOn w:val="Normal"/>
    <w:rsid w:val="00557D8E"/>
    <w:pPr>
      <w:numPr>
        <w:ilvl w:val="1"/>
        <w:numId w:val="1"/>
      </w:numPr>
    </w:pPr>
  </w:style>
  <w:style w:type="paragraph" w:styleId="BodyTextIndent3">
    <w:name w:val="Body Text Indent 3"/>
    <w:basedOn w:val="Normal"/>
    <w:rsid w:val="00557D8E"/>
    <w:pPr>
      <w:spacing w:before="60" w:after="60" w:line="300" w:lineRule="atLeast"/>
      <w:ind w:left="540" w:hanging="360"/>
      <w:jc w:val="both"/>
    </w:pPr>
    <w:rPr>
      <w:rFonts w:ascii=".VnArial" w:hAnsi=".VnArial"/>
      <w:lang w:val="pt-BR"/>
    </w:rPr>
  </w:style>
  <w:style w:type="paragraph" w:styleId="Footer">
    <w:name w:val="footer"/>
    <w:basedOn w:val="Normal"/>
    <w:rsid w:val="00557D8E"/>
    <w:pPr>
      <w:tabs>
        <w:tab w:val="center" w:pos="4320"/>
        <w:tab w:val="right" w:pos="8640"/>
      </w:tabs>
    </w:pPr>
  </w:style>
  <w:style w:type="character" w:styleId="PageNumber">
    <w:name w:val="page number"/>
    <w:basedOn w:val="DefaultParagraphFont"/>
    <w:rsid w:val="00557D8E"/>
  </w:style>
  <w:style w:type="paragraph" w:styleId="Header">
    <w:name w:val="header"/>
    <w:basedOn w:val="Normal"/>
    <w:rsid w:val="0026387A"/>
    <w:pPr>
      <w:tabs>
        <w:tab w:val="center" w:pos="4320"/>
        <w:tab w:val="right" w:pos="8640"/>
      </w:tabs>
    </w:pPr>
  </w:style>
  <w:style w:type="table" w:styleId="TableGrid">
    <w:name w:val="Table Grid"/>
    <w:basedOn w:val="TableNormal"/>
    <w:rsid w:val="00FB7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ieund">
    <w:name w:val="ndieund"/>
    <w:basedOn w:val="Normal"/>
    <w:rsid w:val="004C7F3D"/>
    <w:pPr>
      <w:spacing w:after="120"/>
      <w:ind w:firstLine="720"/>
      <w:jc w:val="both"/>
    </w:pPr>
    <w:rPr>
      <w:rFonts w:ascii=".VnTime" w:hAnsi=".VnTime"/>
      <w:sz w:val="28"/>
    </w:rPr>
  </w:style>
  <w:style w:type="paragraph" w:styleId="ListParagraph">
    <w:name w:val="List Paragraph"/>
    <w:basedOn w:val="Normal"/>
    <w:uiPriority w:val="34"/>
    <w:qFormat/>
    <w:rsid w:val="00884BD5"/>
    <w:pPr>
      <w:ind w:left="720"/>
    </w:pPr>
  </w:style>
  <w:style w:type="character" w:customStyle="1" w:styleId="Bodytext0">
    <w:name w:val="Body text_"/>
    <w:link w:val="Bodytext1"/>
    <w:rsid w:val="00B235CE"/>
    <w:rPr>
      <w:shd w:val="clear" w:color="auto" w:fill="FFFFFF"/>
    </w:rPr>
  </w:style>
  <w:style w:type="paragraph" w:customStyle="1" w:styleId="Bodytext1">
    <w:name w:val="Body text1"/>
    <w:basedOn w:val="Normal"/>
    <w:link w:val="Bodytext0"/>
    <w:rsid w:val="00B235CE"/>
    <w:pPr>
      <w:widowControl w:val="0"/>
      <w:shd w:val="clear" w:color="auto" w:fill="FFFFFF"/>
      <w:spacing w:after="540" w:line="240" w:lineRule="atLeast"/>
      <w:ind w:hanging="720"/>
    </w:pPr>
    <w:rPr>
      <w:sz w:val="20"/>
      <w:szCs w:val="20"/>
      <w:lang w:val="x-none" w:eastAsia="x-none"/>
    </w:rPr>
  </w:style>
  <w:style w:type="paragraph" w:customStyle="1" w:styleId="CharCharChar">
    <w:name w:val="Char Char Char"/>
    <w:autoRedefine/>
    <w:rsid w:val="00565EF8"/>
    <w:pPr>
      <w:tabs>
        <w:tab w:val="left" w:pos="1152"/>
      </w:tabs>
      <w:spacing w:before="120" w:after="120" w:line="312" w:lineRule="auto"/>
    </w:pPr>
    <w:rPr>
      <w:rFonts w:ascii="Arial" w:hAnsi="Arial"/>
      <w:sz w:val="26"/>
    </w:rPr>
  </w:style>
  <w:style w:type="paragraph" w:styleId="BalloonText">
    <w:name w:val="Balloon Text"/>
    <w:basedOn w:val="Normal"/>
    <w:link w:val="BalloonTextChar"/>
    <w:rsid w:val="00B56588"/>
    <w:rPr>
      <w:rFonts w:ascii="Segoe UI" w:hAnsi="Segoe UI" w:cs="Segoe UI"/>
      <w:sz w:val="18"/>
      <w:szCs w:val="18"/>
    </w:rPr>
  </w:style>
  <w:style w:type="character" w:customStyle="1" w:styleId="BalloonTextChar">
    <w:name w:val="Balloon Text Char"/>
    <w:link w:val="BalloonText"/>
    <w:rsid w:val="00B565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CÔNG TY CỔ PHẦN ĐẦU TƯ</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 ĐẦU TƯ</dc:title>
  <dc:subject/>
  <dc:creator>Duong</dc:creator>
  <cp:keywords/>
  <cp:lastModifiedBy>Admin</cp:lastModifiedBy>
  <cp:revision>5</cp:revision>
  <cp:lastPrinted>2020-03-18T05:29:00Z</cp:lastPrinted>
  <dcterms:created xsi:type="dcterms:W3CDTF">2023-03-25T02:14:00Z</dcterms:created>
  <dcterms:modified xsi:type="dcterms:W3CDTF">2023-03-30T09:48:00Z</dcterms:modified>
</cp:coreProperties>
</file>